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8D5" w:rsidRPr="00CD78D5" w:rsidRDefault="00CD78D5" w:rsidP="00CD78D5">
      <w:pPr>
        <w:spacing w:after="0" w:line="240" w:lineRule="auto"/>
        <w:rPr>
          <w:rFonts w:ascii="Times New Roman" w:eastAsia="Times New Roman" w:hAnsi="Times New Roman" w:cs="Times New Roman"/>
          <w:noProof w:val="0"/>
          <w:sz w:val="24"/>
          <w:szCs w:val="24"/>
        </w:rPr>
      </w:pPr>
      <w:r w:rsidRPr="00CD78D5">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CD78D5" w:rsidRPr="00CD78D5" w:rsidRDefault="00CD78D5" w:rsidP="00CD78D5">
      <w:pPr>
        <w:spacing w:after="0" w:line="240" w:lineRule="auto"/>
        <w:rPr>
          <w:rFonts w:ascii="Times New Roman" w:eastAsia="Times New Roman" w:hAnsi="Times New Roman" w:cs="Times New Roman"/>
          <w:noProof w:val="0"/>
          <w:sz w:val="24"/>
          <w:szCs w:val="24"/>
          <w:lang w:val="pl-PL"/>
        </w:rPr>
      </w:pPr>
    </w:p>
    <w:p w:rsidR="00CD78D5" w:rsidRPr="00CD78D5" w:rsidRDefault="00CD78D5" w:rsidP="00CD78D5">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CD78D5">
        <w:rPr>
          <w:rFonts w:ascii="Brush Script MT" w:eastAsia="Times New Roman" w:hAnsi="Brush Script MT" w:cs="Times New Roman"/>
          <w:bCs/>
          <w:i/>
          <w:noProof w:val="0"/>
          <w:color w:val="FF00FF"/>
          <w:sz w:val="48"/>
          <w:szCs w:val="48"/>
          <w:lang w:val="sr-Latn-CS"/>
        </w:rPr>
        <w:t>Za</w:t>
      </w:r>
      <w:r w:rsidRPr="00CD78D5">
        <w:rPr>
          <w:rFonts w:ascii="Times New Roman" w:eastAsia="Times New Roman" w:hAnsi="Times New Roman" w:cs="Times New Roman"/>
          <w:b/>
          <w:bCs/>
          <w:i/>
          <w:noProof w:val="0"/>
          <w:color w:val="FF00FF"/>
          <w:sz w:val="34"/>
          <w:szCs w:val="34"/>
          <w:lang w:val="sr-Latn-CS"/>
        </w:rPr>
        <w:t>č</w:t>
      </w:r>
      <w:r w:rsidRPr="00CD78D5">
        <w:rPr>
          <w:rFonts w:ascii="Brush Script MT" w:eastAsia="Times New Roman" w:hAnsi="Brush Script MT" w:cs="Times New Roman"/>
          <w:bCs/>
          <w:i/>
          <w:noProof w:val="0"/>
          <w:color w:val="FF00FF"/>
          <w:sz w:val="48"/>
          <w:szCs w:val="48"/>
        </w:rPr>
        <w:t xml:space="preserve">etvrtak </w:t>
      </w:r>
      <w:r>
        <w:rPr>
          <w:rFonts w:ascii="Brush Script MT" w:eastAsia="Times New Roman" w:hAnsi="Brush Script MT" w:cs="Times New Roman"/>
          <w:bCs/>
          <w:i/>
          <w:noProof w:val="0"/>
          <w:color w:val="0000CC"/>
          <w:sz w:val="48"/>
          <w:szCs w:val="48"/>
        </w:rPr>
        <w:t>11</w:t>
      </w:r>
      <w:r w:rsidRPr="00CD78D5">
        <w:rPr>
          <w:rFonts w:ascii="Brush Script MT" w:eastAsia="Times New Roman" w:hAnsi="Brush Script MT" w:cs="Times New Roman"/>
          <w:bCs/>
          <w:i/>
          <w:noProof w:val="0"/>
          <w:color w:val="0000CC"/>
          <w:sz w:val="48"/>
          <w:szCs w:val="48"/>
        </w:rPr>
        <w:t>.decembar</w:t>
      </w:r>
      <w:r w:rsidRPr="00CD78D5">
        <w:rPr>
          <w:rFonts w:ascii="Brush Script MT" w:eastAsia="Times New Roman" w:hAnsi="Brush Script MT" w:cs="Times New Roman"/>
          <w:bCs/>
          <w:i/>
          <w:noProof w:val="0"/>
          <w:color w:val="0000CC"/>
          <w:sz w:val="48"/>
          <w:szCs w:val="48"/>
          <w:lang w:val="sr-Latn-CS"/>
        </w:rPr>
        <w:t xml:space="preserve"> 2014</w:t>
      </w:r>
      <w:r w:rsidRPr="00CD78D5">
        <w:rPr>
          <w:rFonts w:ascii="Brush Script MT" w:eastAsia="Times New Roman" w:hAnsi="Brush Script MT" w:cs="Times New Roman"/>
          <w:bCs/>
          <w:i/>
          <w:noProof w:val="0"/>
          <w:color w:val="0000FF"/>
          <w:sz w:val="48"/>
          <w:szCs w:val="48"/>
          <w:lang w:val="sr-Latn-CS"/>
        </w:rPr>
        <w:t>.</w:t>
      </w:r>
    </w:p>
    <w:p w:rsidR="00CD78D5" w:rsidRPr="00CD78D5" w:rsidRDefault="00CD78D5" w:rsidP="00CD78D5">
      <w:pPr>
        <w:spacing w:after="0" w:line="240" w:lineRule="auto"/>
        <w:jc w:val="both"/>
        <w:rPr>
          <w:rFonts w:ascii="Times New Roman" w:eastAsia="Times New Roman" w:hAnsi="Times New Roman" w:cs="Times New Roman"/>
          <w:sz w:val="24"/>
          <w:szCs w:val="24"/>
        </w:rPr>
      </w:pPr>
    </w:p>
    <w:p w:rsidR="00CD78D5" w:rsidRPr="00CD78D5" w:rsidRDefault="00B31F63" w:rsidP="00CD78D5">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NSPRV</w:t>
      </w:r>
      <w:r w:rsidR="004D3C5B">
        <w:rPr>
          <w:rFonts w:ascii="Times New Roman" w:eastAsia="Times New Roman" w:hAnsi="Times New Roman" w:cs="Times New Roman"/>
          <w:b/>
          <w:bCs/>
          <w:color w:val="0000CC"/>
          <w:sz w:val="28"/>
          <w:szCs w:val="24"/>
          <w:lang w:val="en-US"/>
        </w:rPr>
        <w:t xml:space="preserve"> u štrajku</w:t>
      </w:r>
    </w:p>
    <w:p w:rsidR="00CD78D5" w:rsidRDefault="00CD78D5" w:rsidP="004D3C5B">
      <w:pPr>
        <w:spacing w:after="0" w:line="240" w:lineRule="auto"/>
        <w:jc w:val="both"/>
        <w:rPr>
          <w:rFonts w:ascii="Times New Roman" w:eastAsia="Times New Roman" w:hAnsi="Times New Roman" w:cs="Times New Roman"/>
          <w:bCs/>
          <w:sz w:val="24"/>
          <w:szCs w:val="24"/>
          <w:lang w:val="en-US"/>
        </w:rPr>
      </w:pPr>
    </w:p>
    <w:p w:rsidR="004D3C5B" w:rsidRPr="00B31F63" w:rsidRDefault="00364895" w:rsidP="00B31F6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drawing>
          <wp:anchor distT="0" distB="0" distL="114300" distR="114300" simplePos="0" relativeHeight="251665408" behindDoc="1" locked="0" layoutInCell="1" allowOverlap="1">
            <wp:simplePos x="0" y="0"/>
            <wp:positionH relativeFrom="column">
              <wp:posOffset>3738245</wp:posOffset>
            </wp:positionH>
            <wp:positionV relativeFrom="paragraph">
              <wp:posOffset>263525</wp:posOffset>
            </wp:positionV>
            <wp:extent cx="2238375" cy="1118870"/>
            <wp:effectExtent l="0" t="0" r="9525" b="5080"/>
            <wp:wrapTight wrapText="bothSides">
              <wp:wrapPolygon edited="0">
                <wp:start x="0" y="0"/>
                <wp:lineTo x="0" y="21330"/>
                <wp:lineTo x="21508" y="21330"/>
                <wp:lineTo x="21508" y="0"/>
                <wp:lineTo x="0" y="0"/>
              </wp:wrapPolygon>
            </wp:wrapTight>
            <wp:docPr id="2" name="Picture 2"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 (2).jpg"/>
                    <pic:cNvPicPr>
                      <a:picLocks noChangeAspect="1" noChangeArrowheads="1"/>
                    </pic:cNvPicPr>
                  </pic:nvPicPr>
                  <pic:blipFill>
                    <a:blip r:embed="rId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38375" cy="1118870"/>
                    </a:xfrm>
                    <a:prstGeom prst="rect">
                      <a:avLst/>
                    </a:prstGeom>
                    <a:noFill/>
                    <a:ln>
                      <a:noFill/>
                    </a:ln>
                  </pic:spPr>
                </pic:pic>
              </a:graphicData>
            </a:graphic>
          </wp:anchor>
        </w:drawing>
      </w:r>
      <w:r w:rsidRPr="00364895">
        <w:rPr>
          <w:rFonts w:ascii="Times New Roman" w:eastAsia="Times New Roman" w:hAnsi="Times New Roman" w:cs="Times New Roman"/>
          <w:bCs/>
          <w:sz w:val="24"/>
          <w:szCs w:val="24"/>
          <w:lang w:val="en-US"/>
        </w:rPr>
        <w:t>Prema još uvek važećoj</w:t>
      </w:r>
      <w:r>
        <w:rPr>
          <w:rFonts w:ascii="Times New Roman" w:eastAsia="Times New Roman" w:hAnsi="Times New Roman" w:cs="Times New Roman"/>
          <w:bCs/>
          <w:sz w:val="24"/>
          <w:szCs w:val="24"/>
          <w:lang w:val="en-US"/>
        </w:rPr>
        <w:t xml:space="preserve"> (i jedinoj, prim aut.) odluci  IO NSPRV od </w:t>
      </w:r>
      <w:r w:rsidRPr="00364895">
        <w:rPr>
          <w:rFonts w:ascii="Times New Roman" w:eastAsia="Times New Roman" w:hAnsi="Times New Roman" w:cs="Times New Roman"/>
          <w:bCs/>
          <w:sz w:val="24"/>
          <w:szCs w:val="24"/>
          <w:lang w:val="en-US"/>
        </w:rPr>
        <w:t>3</w:t>
      </w:r>
      <w:r>
        <w:rPr>
          <w:rFonts w:ascii="Times New Roman" w:eastAsia="Times New Roman" w:hAnsi="Times New Roman" w:cs="Times New Roman"/>
          <w:bCs/>
          <w:sz w:val="24"/>
          <w:szCs w:val="24"/>
          <w:lang w:val="en-US"/>
        </w:rPr>
        <w:t xml:space="preserve">.11. i Predsedništva SRPS-a od </w:t>
      </w:r>
      <w:r w:rsidRPr="00364895">
        <w:rPr>
          <w:rFonts w:ascii="Times New Roman" w:eastAsia="Times New Roman" w:hAnsi="Times New Roman" w:cs="Times New Roman"/>
          <w:bCs/>
          <w:sz w:val="24"/>
          <w:szCs w:val="24"/>
          <w:lang w:val="en-US"/>
        </w:rPr>
        <w:t>4.11. imamo obav</w:t>
      </w:r>
      <w:r>
        <w:rPr>
          <w:rFonts w:ascii="Times New Roman" w:eastAsia="Times New Roman" w:hAnsi="Times New Roman" w:cs="Times New Roman"/>
          <w:bCs/>
          <w:sz w:val="24"/>
          <w:szCs w:val="24"/>
          <w:lang w:val="en-US"/>
        </w:rPr>
        <w:t>ezu da u četvrtak, 11.12.2014. godine</w:t>
      </w:r>
      <w:r w:rsidRPr="00364895">
        <w:rPr>
          <w:rFonts w:ascii="Times New Roman" w:eastAsia="Times New Roman" w:hAnsi="Times New Roman" w:cs="Times New Roman"/>
          <w:bCs/>
          <w:sz w:val="24"/>
          <w:szCs w:val="24"/>
          <w:lang w:val="en-US"/>
        </w:rPr>
        <w:t xml:space="preserve"> nastavimo sa štrajkom započetim 17.11.o.g. i da ga organizujemo sa minimumom procesa rada, a u skladu sa zakonima o osnovnom obrazovanju i srednjem obrazovanju i vaspitanju. Kako je ovo poslednji termin koji su organi sindikata planirali za štrajk i kako su se u međuvremenu mnoge aktivnosti desile, organi sindikata će po okončanju ovog štrajka održati sednice i doneti odluke o daljoj sudbini i eventualnim daljnjim protestima u ostvarivanju zahteva koje su pravovremeno dostavili Vladi Republike Srbije, odnosno resornim ministarstvima. O svemu tome bićete pravovremeno obavešteni. </w:t>
      </w:r>
      <w:r w:rsidRPr="00364895">
        <w:rPr>
          <w:rFonts w:ascii="Times New Roman" w:eastAsia="Times New Roman" w:hAnsi="Times New Roman" w:cs="Times New Roman"/>
          <w:b/>
          <w:bCs/>
          <w:i/>
          <w:color w:val="0000CC"/>
          <w:sz w:val="24"/>
          <w:szCs w:val="24"/>
          <w:lang w:val="en-US"/>
        </w:rPr>
        <w:t>(→Saopštenja)</w:t>
      </w:r>
    </w:p>
    <w:p w:rsidR="00947E40" w:rsidRPr="005A1152" w:rsidRDefault="00947E40" w:rsidP="004D3C5B">
      <w:pPr>
        <w:spacing w:after="0" w:line="240" w:lineRule="auto"/>
        <w:jc w:val="both"/>
        <w:rPr>
          <w:rFonts w:ascii="Times New Roman" w:eastAsia="Times New Roman" w:hAnsi="Times New Roman" w:cs="Times New Roman"/>
          <w:bCs/>
          <w:color w:val="0000CC"/>
          <w:sz w:val="24"/>
          <w:szCs w:val="24"/>
          <w:lang w:val="en-US"/>
        </w:rPr>
      </w:pPr>
    </w:p>
    <w:p w:rsidR="005033E7" w:rsidRPr="005A1152" w:rsidRDefault="005033E7" w:rsidP="005033E7">
      <w:pPr>
        <w:spacing w:after="0" w:line="240" w:lineRule="auto"/>
        <w:jc w:val="center"/>
        <w:rPr>
          <w:rFonts w:ascii="Times New Roman" w:eastAsia="Times New Roman" w:hAnsi="Times New Roman" w:cs="Times New Roman"/>
          <w:b/>
          <w:bCs/>
          <w:color w:val="0000CC"/>
          <w:sz w:val="28"/>
          <w:szCs w:val="24"/>
          <w:lang w:val="en-US"/>
        </w:rPr>
      </w:pPr>
      <w:r w:rsidRPr="005A1152">
        <w:rPr>
          <w:rFonts w:ascii="Times New Roman" w:eastAsia="Times New Roman" w:hAnsi="Times New Roman" w:cs="Times New Roman"/>
          <w:b/>
          <w:bCs/>
          <w:color w:val="0000CC"/>
          <w:sz w:val="28"/>
          <w:szCs w:val="24"/>
          <w:lang w:val="en-US"/>
        </w:rPr>
        <w:t>Štrajk se nastavlja, a 22. decembra obustava rada</w:t>
      </w:r>
    </w:p>
    <w:p w:rsidR="005033E7" w:rsidRPr="005033E7" w:rsidRDefault="005033E7" w:rsidP="005033E7">
      <w:pPr>
        <w:spacing w:after="0" w:line="240" w:lineRule="auto"/>
        <w:jc w:val="both"/>
        <w:rPr>
          <w:rFonts w:ascii="Times New Roman" w:eastAsia="Times New Roman" w:hAnsi="Times New Roman" w:cs="Times New Roman"/>
          <w:bCs/>
          <w:sz w:val="24"/>
          <w:szCs w:val="24"/>
          <w:lang w:val="en-US"/>
        </w:rPr>
      </w:pPr>
    </w:p>
    <w:p w:rsidR="005033E7" w:rsidRPr="005033E7" w:rsidRDefault="005033E7" w:rsidP="005A1152">
      <w:pPr>
        <w:spacing w:after="0" w:line="240" w:lineRule="auto"/>
        <w:ind w:firstLine="720"/>
        <w:jc w:val="both"/>
        <w:rPr>
          <w:rFonts w:ascii="Times New Roman" w:eastAsia="Times New Roman" w:hAnsi="Times New Roman" w:cs="Times New Roman"/>
          <w:bCs/>
          <w:sz w:val="24"/>
          <w:szCs w:val="24"/>
          <w:lang w:val="en-US"/>
        </w:rPr>
      </w:pPr>
      <w:r w:rsidRPr="005033E7">
        <w:rPr>
          <w:rFonts w:ascii="Times New Roman" w:eastAsia="Times New Roman" w:hAnsi="Times New Roman" w:cs="Times New Roman"/>
          <w:bCs/>
          <w:sz w:val="24"/>
          <w:szCs w:val="24"/>
          <w:lang w:val="en-US"/>
        </w:rPr>
        <w:t>Predstavnici četiri reprezentativna sindikata prosvete odlučili su da se štrajk u prosveti nastavi skraćenjem časova na 30 minuta, a da se 22. decembra zaoštr</w:t>
      </w:r>
      <w:r w:rsidR="005A1152">
        <w:rPr>
          <w:rFonts w:ascii="Times New Roman" w:eastAsia="Times New Roman" w:hAnsi="Times New Roman" w:cs="Times New Roman"/>
          <w:bCs/>
          <w:sz w:val="24"/>
          <w:szCs w:val="24"/>
          <w:lang w:val="en-US"/>
        </w:rPr>
        <w:t xml:space="preserve">i jednodnevnom obustavom rada. </w:t>
      </w:r>
      <w:r w:rsidRPr="005033E7">
        <w:rPr>
          <w:rFonts w:ascii="Times New Roman" w:eastAsia="Times New Roman" w:hAnsi="Times New Roman" w:cs="Times New Roman"/>
          <w:bCs/>
          <w:sz w:val="24"/>
          <w:szCs w:val="24"/>
          <w:lang w:val="en-US"/>
        </w:rPr>
        <w:t>Predsednik Sindikata radnika u prosveti Slobodan Brajković rekao je u sredu agenciji Beta da će nakon toga, ako ne bude pomaka u pregovorima biti odlučeno da li će nastavnici zaključiti ocene učenicima i podeliti knji</w:t>
      </w:r>
      <w:r w:rsidR="005A1152">
        <w:rPr>
          <w:rFonts w:ascii="Times New Roman" w:eastAsia="Times New Roman" w:hAnsi="Times New Roman" w:cs="Times New Roman"/>
          <w:bCs/>
          <w:sz w:val="24"/>
          <w:szCs w:val="24"/>
          <w:lang w:val="en-US"/>
        </w:rPr>
        <w:t xml:space="preserve">žice. </w:t>
      </w:r>
      <w:r w:rsidRPr="005033E7">
        <w:rPr>
          <w:rFonts w:ascii="Times New Roman" w:eastAsia="Times New Roman" w:hAnsi="Times New Roman" w:cs="Times New Roman"/>
          <w:bCs/>
          <w:sz w:val="24"/>
          <w:szCs w:val="24"/>
          <w:lang w:val="en-US"/>
        </w:rPr>
        <w:t>Prosvetari ne odustaju od svojih zahteva, a skup bi 22. decembra trebalo da bude održan ispred Vlade S</w:t>
      </w:r>
      <w:r w:rsidR="005A1152">
        <w:rPr>
          <w:rFonts w:ascii="Times New Roman" w:eastAsia="Times New Roman" w:hAnsi="Times New Roman" w:cs="Times New Roman"/>
          <w:bCs/>
          <w:sz w:val="24"/>
          <w:szCs w:val="24"/>
          <w:lang w:val="en-US"/>
        </w:rPr>
        <w:t xml:space="preserve">rbije i Ministarstva prosvete. </w:t>
      </w:r>
      <w:r w:rsidRPr="005033E7">
        <w:rPr>
          <w:rFonts w:ascii="Times New Roman" w:eastAsia="Times New Roman" w:hAnsi="Times New Roman" w:cs="Times New Roman"/>
          <w:bCs/>
          <w:sz w:val="24"/>
          <w:szCs w:val="24"/>
          <w:lang w:val="en-US"/>
        </w:rPr>
        <w:t>Razlog što je zaoštravanja protesta 22. decembra je to što prosvetni radnici tog datuma primaju plate.</w:t>
      </w:r>
    </w:p>
    <w:p w:rsidR="005033E7" w:rsidRDefault="005033E7" w:rsidP="004D3C5B">
      <w:pPr>
        <w:spacing w:after="0" w:line="240" w:lineRule="auto"/>
        <w:jc w:val="both"/>
        <w:rPr>
          <w:rFonts w:ascii="Times New Roman" w:eastAsia="Times New Roman" w:hAnsi="Times New Roman" w:cs="Times New Roman"/>
          <w:bCs/>
          <w:sz w:val="24"/>
          <w:szCs w:val="24"/>
          <w:lang w:val="en-US"/>
        </w:rPr>
      </w:pPr>
    </w:p>
    <w:p w:rsidR="00947E40" w:rsidRPr="003E3B3B" w:rsidRDefault="00947E40" w:rsidP="00947E40">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Vlada danas</w:t>
      </w:r>
      <w:r w:rsidRPr="003E3B3B">
        <w:rPr>
          <w:rFonts w:ascii="Times New Roman" w:eastAsia="Times New Roman" w:hAnsi="Times New Roman" w:cs="Times New Roman"/>
          <w:b/>
          <w:bCs/>
          <w:color w:val="0000CC"/>
          <w:sz w:val="28"/>
          <w:szCs w:val="24"/>
        </w:rPr>
        <w:t xml:space="preserve"> o </w:t>
      </w:r>
      <w:r>
        <w:rPr>
          <w:rFonts w:ascii="Times New Roman" w:eastAsia="Times New Roman" w:hAnsi="Times New Roman" w:cs="Times New Roman"/>
          <w:b/>
          <w:bCs/>
          <w:color w:val="0000CC"/>
          <w:sz w:val="28"/>
          <w:szCs w:val="24"/>
        </w:rPr>
        <w:t>Zakonu o budžetu</w:t>
      </w:r>
      <w:r w:rsidRPr="003E3B3B">
        <w:rPr>
          <w:rFonts w:ascii="Times New Roman" w:eastAsia="Times New Roman" w:hAnsi="Times New Roman" w:cs="Times New Roman"/>
          <w:b/>
          <w:bCs/>
          <w:color w:val="0000CC"/>
          <w:sz w:val="28"/>
          <w:szCs w:val="24"/>
        </w:rPr>
        <w:t xml:space="preserve"> za 2015. godinu</w:t>
      </w:r>
    </w:p>
    <w:p w:rsidR="00947E40" w:rsidRPr="003E3B3B" w:rsidRDefault="00947E40" w:rsidP="00947E40">
      <w:pPr>
        <w:spacing w:after="0" w:line="240" w:lineRule="auto"/>
        <w:jc w:val="both"/>
        <w:rPr>
          <w:rFonts w:ascii="Times New Roman" w:eastAsia="Times New Roman" w:hAnsi="Times New Roman" w:cs="Times New Roman"/>
          <w:b/>
          <w:bCs/>
          <w:color w:val="0000CC"/>
          <w:sz w:val="24"/>
          <w:szCs w:val="24"/>
        </w:rPr>
      </w:pPr>
    </w:p>
    <w:p w:rsidR="00947E40" w:rsidRDefault="00947E40" w:rsidP="00947E40">
      <w:pPr>
        <w:spacing w:after="0" w:line="240" w:lineRule="auto"/>
        <w:ind w:firstLine="720"/>
        <w:jc w:val="both"/>
        <w:rPr>
          <w:rFonts w:ascii="Times New Roman" w:eastAsia="Times New Roman" w:hAnsi="Times New Roman" w:cs="Times New Roman"/>
          <w:bCs/>
          <w:sz w:val="24"/>
          <w:szCs w:val="24"/>
        </w:rPr>
      </w:pPr>
      <w:r w:rsidRPr="003E3B3B">
        <w:rPr>
          <w:rFonts w:ascii="Times New Roman" w:eastAsia="Times New Roman" w:hAnsi="Times New Roman" w:cs="Times New Roman"/>
          <w:bCs/>
          <w:sz w:val="24"/>
          <w:szCs w:val="24"/>
        </w:rPr>
        <w:t xml:space="preserve">Predlog državnog </w:t>
      </w:r>
      <w:r>
        <w:rPr>
          <w:rFonts w:ascii="Times New Roman" w:eastAsia="Times New Roman" w:hAnsi="Times New Roman" w:cs="Times New Roman"/>
          <w:bCs/>
          <w:sz w:val="24"/>
          <w:szCs w:val="24"/>
        </w:rPr>
        <w:t>budžeta za 2015. godinu u sredu su razmatral</w:t>
      </w:r>
      <w:r w:rsidRPr="003E3B3B">
        <w:rPr>
          <w:rFonts w:ascii="Times New Roman" w:eastAsia="Times New Roman" w:hAnsi="Times New Roman" w:cs="Times New Roman"/>
          <w:bCs/>
          <w:sz w:val="24"/>
          <w:szCs w:val="24"/>
        </w:rPr>
        <w:t>i s</w:t>
      </w:r>
      <w:r>
        <w:rPr>
          <w:rFonts w:ascii="Times New Roman" w:eastAsia="Times New Roman" w:hAnsi="Times New Roman" w:cs="Times New Roman"/>
          <w:bCs/>
          <w:sz w:val="24"/>
          <w:szCs w:val="24"/>
        </w:rPr>
        <w:t>vi odbori Vlade Srbije, a danas bi trebalo da se o njemu izjas</w:t>
      </w:r>
      <w:r w:rsidRPr="003E3B3B">
        <w:rPr>
          <w:rFonts w:ascii="Times New Roman" w:eastAsia="Times New Roman" w:hAnsi="Times New Roman" w:cs="Times New Roman"/>
          <w:bCs/>
          <w:sz w:val="24"/>
          <w:szCs w:val="24"/>
        </w:rPr>
        <w:t>ni i Vlada, rečeno je Agenciji Beta u</w:t>
      </w:r>
      <w:r>
        <w:rPr>
          <w:rFonts w:ascii="Times New Roman" w:eastAsia="Times New Roman" w:hAnsi="Times New Roman" w:cs="Times New Roman"/>
          <w:bCs/>
          <w:sz w:val="24"/>
          <w:szCs w:val="24"/>
        </w:rPr>
        <w:t xml:space="preserve"> Nemanjinoj</w:t>
      </w:r>
      <w:r w:rsidRPr="003E3B3B">
        <w:rPr>
          <w:rFonts w:ascii="Times New Roman" w:eastAsia="Times New Roman" w:hAnsi="Times New Roman" w:cs="Times New Roman"/>
          <w:bCs/>
          <w:sz w:val="24"/>
          <w:szCs w:val="24"/>
        </w:rPr>
        <w:t>.Planirani prihod državnog budžeta za iduću godinu je 924,4 milijarde dinara, što je za oko 27 milijar</w:t>
      </w:r>
      <w:r>
        <w:rPr>
          <w:rFonts w:ascii="Times New Roman" w:eastAsia="Times New Roman" w:hAnsi="Times New Roman" w:cs="Times New Roman"/>
          <w:bCs/>
          <w:sz w:val="24"/>
          <w:szCs w:val="24"/>
        </w:rPr>
        <w:t xml:space="preserve">di dinara više nego ove godine. </w:t>
      </w:r>
      <w:r w:rsidRPr="003E3B3B">
        <w:rPr>
          <w:rFonts w:ascii="Times New Roman" w:eastAsia="Times New Roman" w:hAnsi="Times New Roman" w:cs="Times New Roman"/>
          <w:bCs/>
          <w:sz w:val="24"/>
          <w:szCs w:val="24"/>
        </w:rPr>
        <w:t>Planirani rashodi od 1.115,7 milijardi dinara, su manji za oko šest milijardi od ovogodišnje 1.121 milijarde, tako da će budžetski deficit 2015. godini biti 191,3 milijarde, što je 4,9 odsto</w:t>
      </w:r>
      <w:r>
        <w:rPr>
          <w:rFonts w:ascii="Times New Roman" w:eastAsia="Times New Roman" w:hAnsi="Times New Roman" w:cs="Times New Roman"/>
          <w:bCs/>
          <w:sz w:val="24"/>
          <w:szCs w:val="24"/>
        </w:rPr>
        <w:t xml:space="preserve"> bruto domaćeg proizvoda (BDP). </w:t>
      </w:r>
      <w:r w:rsidRPr="003E3B3B">
        <w:rPr>
          <w:rFonts w:ascii="Times New Roman" w:eastAsia="Times New Roman" w:hAnsi="Times New Roman" w:cs="Times New Roman"/>
          <w:bCs/>
          <w:sz w:val="24"/>
          <w:szCs w:val="24"/>
        </w:rPr>
        <w:t>Predloženo je dogodine ostanu nepromenjene poreske stope, a rast prihoda se očekuje od bolje naplate poreza, kao i uplate dela dobiti javnih preduzeća i agencija u izn</w:t>
      </w:r>
      <w:r>
        <w:rPr>
          <w:rFonts w:ascii="Times New Roman" w:eastAsia="Times New Roman" w:hAnsi="Times New Roman" w:cs="Times New Roman"/>
          <w:bCs/>
          <w:sz w:val="24"/>
          <w:szCs w:val="24"/>
        </w:rPr>
        <w:t>osu od oko 17 milijardi dinara.</w:t>
      </w:r>
      <w:r w:rsidR="00BB3A9A">
        <w:rPr>
          <w:rFonts w:ascii="Times New Roman" w:eastAsia="Times New Roman" w:hAnsi="Times New Roman" w:cs="Times New Roman"/>
          <w:bCs/>
          <w:sz w:val="24"/>
          <w:szCs w:val="24"/>
        </w:rPr>
        <w:t xml:space="preserve"> Nakon usvajanja Predloga o Zakonu o budžetu će se izjasniti Narodna skupština, a nakon toga biće jasna i politika plata zaposlenih u javnom sektoru, uključujući i prosvetu. Platni razredi su dakle „na dugom štapu“, pa je samim time još jedan zahtev sindikata nemoguća misija.</w:t>
      </w:r>
    </w:p>
    <w:p w:rsidR="00947E40" w:rsidRDefault="00947E40" w:rsidP="005A1152">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Prosvetni budžet je sa ovogodišnjig 148 milijardi dinara „skresan“</w:t>
      </w:r>
      <w:r w:rsidR="005A1152">
        <w:rPr>
          <w:rFonts w:ascii="Times New Roman" w:eastAsia="Times New Roman" w:hAnsi="Times New Roman" w:cs="Times New Roman"/>
          <w:bCs/>
          <w:sz w:val="24"/>
          <w:szCs w:val="24"/>
        </w:rPr>
        <w:t xml:space="preserve"> na 133 milijarde dinara osnosno za 10,1 odsto.</w:t>
      </w:r>
    </w:p>
    <w:p w:rsidR="005A1152" w:rsidRPr="005A1152" w:rsidRDefault="005A1152" w:rsidP="005A1152">
      <w:pPr>
        <w:spacing w:after="0" w:line="240" w:lineRule="auto"/>
        <w:ind w:firstLine="720"/>
        <w:jc w:val="both"/>
        <w:rPr>
          <w:rFonts w:ascii="Times New Roman" w:eastAsia="Times New Roman" w:hAnsi="Times New Roman" w:cs="Times New Roman"/>
          <w:bCs/>
          <w:sz w:val="24"/>
          <w:szCs w:val="24"/>
        </w:rPr>
      </w:pPr>
    </w:p>
    <w:p w:rsidR="0085304A" w:rsidRPr="0085304A" w:rsidRDefault="0085304A" w:rsidP="0085304A">
      <w:pPr>
        <w:spacing w:after="0" w:line="240" w:lineRule="auto"/>
        <w:jc w:val="center"/>
        <w:rPr>
          <w:rFonts w:ascii="Times New Roman" w:eastAsia="Times New Roman" w:hAnsi="Times New Roman" w:cs="Times New Roman"/>
          <w:b/>
          <w:bCs/>
          <w:color w:val="0000CC"/>
          <w:sz w:val="28"/>
          <w:szCs w:val="24"/>
        </w:rPr>
      </w:pPr>
      <w:r w:rsidRPr="0085304A">
        <w:rPr>
          <w:rFonts w:ascii="Times New Roman" w:eastAsia="Times New Roman" w:hAnsi="Times New Roman" w:cs="Times New Roman"/>
          <w:b/>
          <w:bCs/>
          <w:color w:val="0000CC"/>
          <w:sz w:val="28"/>
          <w:szCs w:val="24"/>
        </w:rPr>
        <w:t>Kako (će) završiti polugodište</w:t>
      </w:r>
    </w:p>
    <w:p w:rsidR="0085304A" w:rsidRDefault="0085304A" w:rsidP="0085304A">
      <w:pPr>
        <w:spacing w:after="0" w:line="240" w:lineRule="auto"/>
        <w:jc w:val="both"/>
        <w:rPr>
          <w:rFonts w:ascii="Times New Roman" w:eastAsia="Times New Roman" w:hAnsi="Times New Roman" w:cs="Times New Roman"/>
          <w:bCs/>
          <w:sz w:val="24"/>
          <w:szCs w:val="24"/>
        </w:rPr>
      </w:pPr>
    </w:p>
    <w:p w:rsidR="00BB3A9A" w:rsidRDefault="0085304A" w:rsidP="0085304A">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Prosvetari bi u sredu trebali </w:t>
      </w:r>
      <w:r w:rsidRPr="00A567E4">
        <w:rPr>
          <w:rFonts w:ascii="Times New Roman" w:eastAsia="Times New Roman" w:hAnsi="Times New Roman" w:cs="Times New Roman"/>
          <w:bCs/>
          <w:sz w:val="24"/>
          <w:szCs w:val="24"/>
        </w:rPr>
        <w:t xml:space="preserve">saopštiti da li će i kako radikalizovati štrajk, a od ove odluke mogao bi da zavisi i završetak polugodišta.Završetak polugodišta za učenike osnovnih i srednjih škola mogao bi da bude pod znakom pitanja ako prosvetari odluče da u školama, u kojima je nastava skraćena sa 45 na 30 minuta, </w:t>
      </w:r>
      <w:r>
        <w:rPr>
          <w:rFonts w:ascii="Times New Roman" w:eastAsia="Times New Roman" w:hAnsi="Times New Roman" w:cs="Times New Roman"/>
          <w:bCs/>
          <w:sz w:val="24"/>
          <w:szCs w:val="24"/>
        </w:rPr>
        <w:t>učenicima ne zaključe ni ocene. Prosvetari će u sredu</w:t>
      </w:r>
      <w:r w:rsidRPr="00A567E4">
        <w:rPr>
          <w:rFonts w:ascii="Times New Roman" w:eastAsia="Times New Roman" w:hAnsi="Times New Roman" w:cs="Times New Roman"/>
          <w:bCs/>
          <w:sz w:val="24"/>
          <w:szCs w:val="24"/>
        </w:rPr>
        <w:t xml:space="preserve"> saopštiti da li će radi</w:t>
      </w:r>
      <w:r>
        <w:rPr>
          <w:rFonts w:ascii="Times New Roman" w:eastAsia="Times New Roman" w:hAnsi="Times New Roman" w:cs="Times New Roman"/>
          <w:bCs/>
          <w:sz w:val="24"/>
          <w:szCs w:val="24"/>
        </w:rPr>
        <w:t xml:space="preserve">kalizovati štrajk u tom pravcu. </w:t>
      </w:r>
      <w:r w:rsidRPr="00A567E4">
        <w:rPr>
          <w:rFonts w:ascii="Times New Roman" w:eastAsia="Times New Roman" w:hAnsi="Times New Roman" w:cs="Times New Roman"/>
          <w:bCs/>
          <w:sz w:val="24"/>
          <w:szCs w:val="24"/>
        </w:rPr>
        <w:t>Nastava u školama mogla bi da bude potpuno obustavljena 22. decembra, kada se planira i održavanje velikog protestnog skupa u Beog</w:t>
      </w:r>
      <w:r>
        <w:rPr>
          <w:rFonts w:ascii="Times New Roman" w:eastAsia="Times New Roman" w:hAnsi="Times New Roman" w:cs="Times New Roman"/>
          <w:bCs/>
          <w:sz w:val="24"/>
          <w:szCs w:val="24"/>
        </w:rPr>
        <w:t xml:space="preserve">radu, saznaje nezvanično </w:t>
      </w:r>
      <w:r w:rsidR="00364895">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Danas</w:t>
      </w:r>
      <w:r w:rsidR="00364895">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A567E4">
        <w:rPr>
          <w:rFonts w:ascii="Times New Roman" w:eastAsia="Times New Roman" w:hAnsi="Times New Roman" w:cs="Times New Roman"/>
          <w:bCs/>
          <w:sz w:val="24"/>
          <w:szCs w:val="24"/>
        </w:rPr>
        <w:t>To je zasad najizvesniji scenario radikalizacije štrajka pros</w:t>
      </w:r>
      <w:r>
        <w:rPr>
          <w:rFonts w:ascii="Times New Roman" w:eastAsia="Times New Roman" w:hAnsi="Times New Roman" w:cs="Times New Roman"/>
          <w:bCs/>
          <w:sz w:val="24"/>
          <w:szCs w:val="24"/>
        </w:rPr>
        <w:t>vetnih radnika, o kojem bi u sredu</w:t>
      </w:r>
      <w:r w:rsidRPr="00A567E4">
        <w:rPr>
          <w:rFonts w:ascii="Times New Roman" w:eastAsia="Times New Roman" w:hAnsi="Times New Roman" w:cs="Times New Roman"/>
          <w:bCs/>
          <w:sz w:val="24"/>
          <w:szCs w:val="24"/>
        </w:rPr>
        <w:t xml:space="preserve"> trebalo da se izjasni Štrajkački odbor sva četiri reprezentativn</w:t>
      </w:r>
      <w:r>
        <w:rPr>
          <w:rFonts w:ascii="Times New Roman" w:eastAsia="Times New Roman" w:hAnsi="Times New Roman" w:cs="Times New Roman"/>
          <w:bCs/>
          <w:sz w:val="24"/>
          <w:szCs w:val="24"/>
        </w:rPr>
        <w:t>a sindikata prosvetnih radnika.</w:t>
      </w:r>
    </w:p>
    <w:p w:rsidR="005A1152" w:rsidRDefault="005A1152" w:rsidP="005A1152">
      <w:pPr>
        <w:spacing w:after="0" w:line="240" w:lineRule="auto"/>
        <w:jc w:val="both"/>
        <w:rPr>
          <w:rFonts w:ascii="Times New Roman" w:eastAsia="Times New Roman" w:hAnsi="Times New Roman" w:cs="Times New Roman"/>
          <w:bCs/>
          <w:sz w:val="24"/>
          <w:szCs w:val="24"/>
        </w:rPr>
      </w:pPr>
    </w:p>
    <w:p w:rsidR="005A1152" w:rsidRPr="005A1152" w:rsidRDefault="005A1152" w:rsidP="005A1152">
      <w:pPr>
        <w:spacing w:after="0" w:line="240" w:lineRule="auto"/>
        <w:jc w:val="center"/>
        <w:rPr>
          <w:rFonts w:ascii="Times New Roman" w:eastAsia="Times New Roman" w:hAnsi="Times New Roman" w:cs="Times New Roman"/>
          <w:b/>
          <w:bCs/>
          <w:color w:val="0000CC"/>
          <w:sz w:val="28"/>
          <w:szCs w:val="24"/>
          <w:lang w:val="en-US"/>
        </w:rPr>
      </w:pPr>
      <w:r w:rsidRPr="005A1152">
        <w:rPr>
          <w:rFonts w:ascii="Times New Roman" w:eastAsia="Times New Roman" w:hAnsi="Times New Roman" w:cs="Times New Roman"/>
          <w:b/>
          <w:bCs/>
          <w:color w:val="0000CC"/>
          <w:sz w:val="28"/>
          <w:szCs w:val="24"/>
          <w:lang w:val="en-US"/>
        </w:rPr>
        <w:t>Udovički čestitala Međunarodni dan ljudskih prava</w:t>
      </w:r>
    </w:p>
    <w:p w:rsidR="005A1152" w:rsidRPr="005A1152" w:rsidRDefault="005A1152" w:rsidP="005A1152">
      <w:pPr>
        <w:spacing w:after="0" w:line="240" w:lineRule="auto"/>
        <w:jc w:val="both"/>
        <w:rPr>
          <w:rFonts w:ascii="Times New Roman" w:eastAsia="Times New Roman" w:hAnsi="Times New Roman" w:cs="Times New Roman"/>
          <w:bCs/>
          <w:sz w:val="24"/>
          <w:szCs w:val="24"/>
          <w:lang w:val="en-US"/>
        </w:rPr>
      </w:pPr>
    </w:p>
    <w:p w:rsidR="005A1152" w:rsidRPr="005A1152" w:rsidRDefault="005A1152" w:rsidP="005A1152">
      <w:pPr>
        <w:spacing w:after="0" w:line="240" w:lineRule="auto"/>
        <w:ind w:firstLine="720"/>
        <w:jc w:val="both"/>
        <w:rPr>
          <w:rFonts w:ascii="Times New Roman" w:eastAsia="Times New Roman" w:hAnsi="Times New Roman" w:cs="Times New Roman"/>
          <w:bCs/>
          <w:sz w:val="24"/>
          <w:szCs w:val="24"/>
          <w:lang w:val="en-US"/>
        </w:rPr>
      </w:pPr>
      <w:r w:rsidRPr="005A1152">
        <w:rPr>
          <w:rFonts w:ascii="Times New Roman" w:eastAsia="Times New Roman" w:hAnsi="Times New Roman" w:cs="Times New Roman"/>
          <w:bCs/>
          <w:sz w:val="24"/>
          <w:szCs w:val="24"/>
          <w:lang w:val="en-US"/>
        </w:rPr>
        <w:drawing>
          <wp:anchor distT="0" distB="0" distL="114300" distR="114300" simplePos="0" relativeHeight="251668480" behindDoc="0" locked="0" layoutInCell="1" allowOverlap="1">
            <wp:simplePos x="0" y="0"/>
            <wp:positionH relativeFrom="column">
              <wp:posOffset>4062730</wp:posOffset>
            </wp:positionH>
            <wp:positionV relativeFrom="paragraph">
              <wp:posOffset>318135</wp:posOffset>
            </wp:positionV>
            <wp:extent cx="1857375" cy="1333500"/>
            <wp:effectExtent l="0" t="0" r="9525" b="0"/>
            <wp:wrapSquare wrapText="bothSides"/>
            <wp:docPr id="16" name="Picture 16" descr="Udovički čestitala Medjunarodni dan ljudskih pr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dovički čestitala Medjunarodni dan ljudskih prava"/>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57375" cy="1333500"/>
                    </a:xfrm>
                    <a:prstGeom prst="rect">
                      <a:avLst/>
                    </a:prstGeom>
                    <a:noFill/>
                    <a:ln>
                      <a:noFill/>
                    </a:ln>
                  </pic:spPr>
                </pic:pic>
              </a:graphicData>
            </a:graphic>
          </wp:anchor>
        </w:drawing>
      </w:r>
      <w:r>
        <w:rPr>
          <w:rFonts w:ascii="Times New Roman" w:eastAsia="Times New Roman" w:hAnsi="Times New Roman" w:cs="Times New Roman"/>
          <w:bCs/>
          <w:sz w:val="24"/>
          <w:szCs w:val="24"/>
          <w:lang w:val="en-US"/>
        </w:rPr>
        <w:t xml:space="preserve"> Građ</w:t>
      </w:r>
      <w:r w:rsidRPr="005A1152">
        <w:rPr>
          <w:rFonts w:ascii="Times New Roman" w:eastAsia="Times New Roman" w:hAnsi="Times New Roman" w:cs="Times New Roman"/>
          <w:bCs/>
          <w:sz w:val="24"/>
          <w:szCs w:val="24"/>
          <w:lang w:val="en-US"/>
        </w:rPr>
        <w:t>anima Srbije potpredsednica Vlade Srbije i ministarska državne uprave i lokalne samouprave Kori Udovički čestitala je u sredu Medjunarodni dan ljudskih prava, koji se 10. d</w:t>
      </w:r>
      <w:r>
        <w:rPr>
          <w:rFonts w:ascii="Times New Roman" w:eastAsia="Times New Roman" w:hAnsi="Times New Roman" w:cs="Times New Roman"/>
          <w:bCs/>
          <w:sz w:val="24"/>
          <w:szCs w:val="24"/>
          <w:lang w:val="en-US"/>
        </w:rPr>
        <w:t xml:space="preserve">ecembra obeležava širom sveta. </w:t>
      </w:r>
      <w:r w:rsidRPr="005A1152">
        <w:rPr>
          <w:rFonts w:ascii="Times New Roman" w:eastAsia="Times New Roman" w:hAnsi="Times New Roman" w:cs="Times New Roman"/>
          <w:bCs/>
          <w:sz w:val="24"/>
          <w:szCs w:val="24"/>
          <w:lang w:val="en-US"/>
        </w:rPr>
        <w:t>Udovički je istakla da svaki pojedinac pravo na slobodu i dostojanstvo stiče rodjenjem i da je država obavezna da svim gradjanima obezbedi jednaka prava, garantovana</w:t>
      </w:r>
      <w:r>
        <w:rPr>
          <w:rFonts w:ascii="Times New Roman" w:eastAsia="Times New Roman" w:hAnsi="Times New Roman" w:cs="Times New Roman"/>
          <w:bCs/>
          <w:sz w:val="24"/>
          <w:szCs w:val="24"/>
          <w:lang w:val="en-US"/>
        </w:rPr>
        <w:t xml:space="preserve"> Ustavom i regulisana nizom međunarodnih dokumenata. </w:t>
      </w:r>
      <w:r w:rsidRPr="005A1152">
        <w:rPr>
          <w:rFonts w:ascii="Times New Roman" w:eastAsia="Times New Roman" w:hAnsi="Times New Roman" w:cs="Times New Roman"/>
          <w:bCs/>
          <w:sz w:val="24"/>
          <w:szCs w:val="24"/>
          <w:lang w:val="en-US"/>
        </w:rPr>
        <w:t>"Republika Srbija je demokratska država u kojoj je Ustavom garantovana ravnopravnost, bez obzira na razlike u pogledu pola, rase, veroispovesti, jezika, političkog ili drugog mišljenja, nacionalnog ili društvenog porekla, ili bilo kojeg drugog oblika različi</w:t>
      </w:r>
      <w:r>
        <w:rPr>
          <w:rFonts w:ascii="Times New Roman" w:eastAsia="Times New Roman" w:hAnsi="Times New Roman" w:cs="Times New Roman"/>
          <w:bCs/>
          <w:sz w:val="24"/>
          <w:szCs w:val="24"/>
          <w:lang w:val="en-US"/>
        </w:rPr>
        <w:t xml:space="preserve">tosti", saopstila je Udovički. </w:t>
      </w:r>
      <w:r w:rsidRPr="005A1152">
        <w:rPr>
          <w:rFonts w:ascii="Times New Roman" w:eastAsia="Times New Roman" w:hAnsi="Times New Roman" w:cs="Times New Roman"/>
          <w:bCs/>
          <w:sz w:val="24"/>
          <w:szCs w:val="24"/>
          <w:lang w:val="en-US"/>
        </w:rPr>
        <w:t>Udovički je ukazala da je "jedan od osnovnih prioriteta ministarstva kojim rukovodi, stvaranje efikasnog mehanizma za ostvarivanje i poštovanje ljudskih prava u svim segmentima društva", piše u saopštenju Vlade.</w:t>
      </w:r>
    </w:p>
    <w:p w:rsidR="00BB3A9A" w:rsidRPr="00BB3A9A" w:rsidRDefault="00BB3A9A" w:rsidP="00BB3A9A">
      <w:pPr>
        <w:spacing w:after="0" w:line="240" w:lineRule="auto"/>
        <w:jc w:val="both"/>
        <w:rPr>
          <w:rFonts w:ascii="Times New Roman" w:eastAsia="Times New Roman" w:hAnsi="Times New Roman" w:cs="Times New Roman"/>
          <w:bCs/>
          <w:sz w:val="24"/>
          <w:szCs w:val="24"/>
        </w:rPr>
      </w:pPr>
    </w:p>
    <w:p w:rsidR="00225F72" w:rsidRPr="00B31F63" w:rsidRDefault="00225F72" w:rsidP="00BB3A9A">
      <w:pPr>
        <w:spacing w:after="0" w:line="240" w:lineRule="auto"/>
        <w:jc w:val="center"/>
        <w:rPr>
          <w:rFonts w:ascii="Times New Roman" w:eastAsia="Times New Roman" w:hAnsi="Times New Roman" w:cs="Times New Roman"/>
          <w:b/>
          <w:bCs/>
          <w:color w:val="0000CC"/>
          <w:sz w:val="28"/>
          <w:szCs w:val="24"/>
          <w:lang w:val="en-US"/>
        </w:rPr>
      </w:pPr>
      <w:r w:rsidRPr="00B31F63">
        <w:rPr>
          <w:rFonts w:ascii="Times New Roman" w:eastAsia="Times New Roman" w:hAnsi="Times New Roman" w:cs="Times New Roman"/>
          <w:b/>
          <w:bCs/>
          <w:color w:val="0000CC"/>
          <w:sz w:val="28"/>
          <w:szCs w:val="24"/>
          <w:lang w:val="en-US"/>
        </w:rPr>
        <w:t xml:space="preserve">Hongkong: </w:t>
      </w:r>
      <w:r w:rsidR="00BB3A9A" w:rsidRPr="00B31F63">
        <w:rPr>
          <w:rFonts w:ascii="Times New Roman" w:eastAsia="Times New Roman" w:hAnsi="Times New Roman" w:cs="Times New Roman"/>
          <w:b/>
          <w:bCs/>
          <w:color w:val="0000CC"/>
          <w:sz w:val="28"/>
          <w:szCs w:val="24"/>
          <w:lang w:val="en-US"/>
        </w:rPr>
        <w:t xml:space="preserve">Mladi srpski naučnici oduševili </w:t>
      </w:r>
    </w:p>
    <w:p w:rsidR="00BB3A9A" w:rsidRPr="00B31F63" w:rsidRDefault="00BB3A9A" w:rsidP="00BB3A9A">
      <w:pPr>
        <w:spacing w:after="0" w:line="240" w:lineRule="auto"/>
        <w:jc w:val="center"/>
        <w:rPr>
          <w:rFonts w:ascii="Times New Roman" w:eastAsia="Times New Roman" w:hAnsi="Times New Roman" w:cs="Times New Roman"/>
          <w:b/>
          <w:bCs/>
          <w:color w:val="0000CC"/>
          <w:sz w:val="28"/>
          <w:szCs w:val="24"/>
          <w:lang w:val="en-US"/>
        </w:rPr>
      </w:pPr>
      <w:r w:rsidRPr="00B31F63">
        <w:rPr>
          <w:rFonts w:ascii="Times New Roman" w:eastAsia="Times New Roman" w:hAnsi="Times New Roman" w:cs="Times New Roman"/>
          <w:b/>
          <w:bCs/>
          <w:color w:val="0000CC"/>
          <w:sz w:val="28"/>
          <w:szCs w:val="24"/>
          <w:lang w:val="en-US"/>
        </w:rPr>
        <w:t>uređajem za uništavanje ambrozije</w:t>
      </w:r>
    </w:p>
    <w:p w:rsidR="00BB3A9A" w:rsidRDefault="00BB3A9A" w:rsidP="00BB3A9A">
      <w:pPr>
        <w:spacing w:after="0" w:line="240" w:lineRule="auto"/>
        <w:jc w:val="both"/>
        <w:rPr>
          <w:rFonts w:ascii="Times New Roman" w:eastAsia="Times New Roman" w:hAnsi="Times New Roman" w:cs="Times New Roman"/>
          <w:bCs/>
          <w:sz w:val="24"/>
          <w:szCs w:val="24"/>
          <w:lang w:val="en-US"/>
        </w:rPr>
      </w:pPr>
    </w:p>
    <w:p w:rsidR="0085304A" w:rsidRPr="00225F72" w:rsidRDefault="00BB3A9A" w:rsidP="00225F72">
      <w:pPr>
        <w:spacing w:after="0" w:line="240" w:lineRule="auto"/>
        <w:ind w:firstLine="720"/>
        <w:jc w:val="both"/>
        <w:rPr>
          <w:rFonts w:ascii="Times New Roman" w:eastAsia="Times New Roman" w:hAnsi="Times New Roman" w:cs="Times New Roman"/>
          <w:bCs/>
          <w:sz w:val="24"/>
          <w:szCs w:val="24"/>
          <w:lang w:val="en-US"/>
        </w:rPr>
      </w:pPr>
      <w:r w:rsidRPr="00BB3A9A">
        <w:rPr>
          <w:rFonts w:ascii="Times New Roman" w:eastAsia="Times New Roman" w:hAnsi="Times New Roman" w:cs="Times New Roman"/>
          <w:bCs/>
          <w:sz w:val="24"/>
          <w:szCs w:val="24"/>
          <w:lang w:val="en-US"/>
        </w:rPr>
        <w:t>Sjajne vesti st</w:t>
      </w:r>
      <w:r w:rsidR="00225F72">
        <w:rPr>
          <w:rFonts w:ascii="Times New Roman" w:eastAsia="Times New Roman" w:hAnsi="Times New Roman" w:cs="Times New Roman"/>
          <w:bCs/>
          <w:sz w:val="24"/>
          <w:szCs w:val="24"/>
          <w:lang w:val="en-US"/>
        </w:rPr>
        <w:t>igle su u Beograd upravo iz daleke Kine</w:t>
      </w:r>
      <w:r w:rsidRPr="00BB3A9A">
        <w:rPr>
          <w:rFonts w:ascii="Times New Roman" w:eastAsia="Times New Roman" w:hAnsi="Times New Roman" w:cs="Times New Roman"/>
          <w:bCs/>
          <w:sz w:val="24"/>
          <w:szCs w:val="24"/>
          <w:lang w:val="en-US"/>
        </w:rPr>
        <w:t>, gde je srpski tim osvojio zlatnu medalju i zlatni pehar za najbolju inovacionu tehnologiju i to na najvećem svetskom sajmu inovacija!Našu zemlju ponosnim su učinili mladi stručnjaci Miloš Stanković i Milutin Pećić.Stankovićev patent uspeo je da kvalitetom i inovativnošću pobedi više od 400 izlagača iz celog sveta, koliko svake godine okupi prestižan Međunarodni sajam inovacionih tehnologija i dizajna. Stanković, koji se može pohvaliti sa više od 30 pronalazaka koji su nagrađivani širom planete, u Hongkongu je predstavio uređaj za uništavanje ambrozije.</w:t>
      </w:r>
      <w:r w:rsidR="00225F72">
        <w:rPr>
          <w:rFonts w:ascii="Times New Roman" w:eastAsia="Times New Roman" w:hAnsi="Times New Roman" w:cs="Times New Roman"/>
          <w:bCs/>
          <w:sz w:val="24"/>
          <w:szCs w:val="24"/>
          <w:lang w:val="en-US"/>
        </w:rPr>
        <w:tab/>
      </w:r>
      <w:r w:rsidR="00225F72" w:rsidRPr="00225F72">
        <w:rPr>
          <w:rFonts w:ascii="Times New Roman" w:eastAsia="Times New Roman" w:hAnsi="Times New Roman" w:cs="Times New Roman"/>
          <w:bCs/>
          <w:sz w:val="24"/>
          <w:szCs w:val="24"/>
          <w:lang w:val="en-US"/>
        </w:rPr>
        <w:t xml:space="preserve">Miloš Stanković ima </w:t>
      </w:r>
      <w:r w:rsidR="00225F72">
        <w:rPr>
          <w:rFonts w:ascii="Times New Roman" w:eastAsia="Times New Roman" w:hAnsi="Times New Roman" w:cs="Times New Roman"/>
          <w:bCs/>
          <w:sz w:val="24"/>
          <w:szCs w:val="24"/>
          <w:lang w:val="en-US"/>
        </w:rPr>
        <w:t xml:space="preserve">oko 30 nagrađivanih pronalazaka </w:t>
      </w:r>
      <w:r w:rsidR="00225F72" w:rsidRPr="00225F72">
        <w:rPr>
          <w:rFonts w:ascii="Times New Roman" w:eastAsia="Times New Roman" w:hAnsi="Times New Roman" w:cs="Times New Roman"/>
          <w:bCs/>
          <w:sz w:val="24"/>
          <w:szCs w:val="24"/>
          <w:lang w:val="en-US"/>
        </w:rPr>
        <w:t xml:space="preserve">Rođen je 1984. u Beogradu, diplomirao je na Tehničkom fakultetu "Mihajlo Pupin" u Novom Sadu, smer proizvodni menadžment. Master studije je završio na Fakultetu za primenjenu ekologiju u Beogradu. Ima oko 30 nagrađivanih pronalazaka. U Kini mu je, kako piše na njegovom zvaničnom sajtu, 2013. uručena akademska nagrada za životno delo za izvanredna međunarodna dostignuća. Ruska međunarodna akademija nauka, čiji je član, dodelila mu je najveće priznanje, počasnu titulu viteza nauke. Vlada Srbije mu je dala </w:t>
      </w:r>
      <w:r w:rsidR="00225F72" w:rsidRPr="00225F72">
        <w:rPr>
          <w:rFonts w:ascii="Times New Roman" w:eastAsia="Times New Roman" w:hAnsi="Times New Roman" w:cs="Times New Roman"/>
          <w:bCs/>
          <w:sz w:val="24"/>
          <w:szCs w:val="24"/>
          <w:lang w:val="en-US"/>
        </w:rPr>
        <w:lastRenderedPageBreak/>
        <w:t>prvi novi pasoš Srbije, a 2002. je proglašen za pronalazača godine. Zaslužni građanin Zemuna postao je 2006. godine.</w:t>
      </w:r>
      <w:r w:rsidRPr="00BB3A9A">
        <w:rPr>
          <w:rFonts w:ascii="Times New Roman" w:eastAsia="Times New Roman" w:hAnsi="Times New Roman" w:cs="Times New Roman"/>
          <w:bCs/>
          <w:sz w:val="24"/>
          <w:szCs w:val="24"/>
          <w:lang w:val="en-US"/>
        </w:rPr>
        <w:br/>
      </w:r>
    </w:p>
    <w:p w:rsidR="004D3C5B" w:rsidRPr="00364895" w:rsidRDefault="0085304A" w:rsidP="0085304A">
      <w:pPr>
        <w:spacing w:after="0" w:line="240" w:lineRule="auto"/>
        <w:jc w:val="center"/>
        <w:rPr>
          <w:rFonts w:ascii="Times New Roman" w:eastAsia="Times New Roman" w:hAnsi="Times New Roman" w:cs="Times New Roman"/>
          <w:b/>
          <w:bCs/>
          <w:color w:val="0000CC"/>
          <w:sz w:val="28"/>
          <w:szCs w:val="24"/>
          <w:lang w:val="en-US"/>
        </w:rPr>
      </w:pPr>
      <w:r w:rsidRPr="00364895">
        <w:rPr>
          <w:rFonts w:ascii="Times New Roman" w:eastAsia="Times New Roman" w:hAnsi="Times New Roman" w:cs="Times New Roman"/>
          <w:b/>
          <w:bCs/>
          <w:color w:val="0000CC"/>
          <w:sz w:val="28"/>
          <w:szCs w:val="24"/>
          <w:lang w:val="en-US"/>
        </w:rPr>
        <w:t>Obeležen Međunarodni dan ljudskih prava</w:t>
      </w:r>
    </w:p>
    <w:p w:rsidR="0085304A" w:rsidRPr="0085304A" w:rsidRDefault="0085304A" w:rsidP="004D3C5B">
      <w:pPr>
        <w:spacing w:after="0" w:line="240" w:lineRule="auto"/>
        <w:jc w:val="both"/>
        <w:rPr>
          <w:rFonts w:ascii="Times New Roman" w:eastAsia="Times New Roman" w:hAnsi="Times New Roman" w:cs="Times New Roman"/>
          <w:bCs/>
          <w:sz w:val="24"/>
          <w:szCs w:val="24"/>
          <w:lang w:val="en-US"/>
        </w:rPr>
      </w:pPr>
    </w:p>
    <w:p w:rsidR="0085304A" w:rsidRDefault="0085304A" w:rsidP="0085304A">
      <w:pPr>
        <w:spacing w:after="0" w:line="240" w:lineRule="auto"/>
        <w:ind w:firstLine="720"/>
        <w:jc w:val="both"/>
        <w:rPr>
          <w:rFonts w:ascii="Times New Roman" w:eastAsia="Times New Roman" w:hAnsi="Times New Roman" w:cs="Times New Roman"/>
          <w:bCs/>
          <w:sz w:val="24"/>
          <w:szCs w:val="24"/>
          <w:lang w:val="en-US"/>
        </w:rPr>
      </w:pPr>
      <w:r w:rsidRPr="0085304A">
        <w:rPr>
          <w:rFonts w:ascii="Times New Roman" w:eastAsia="Times New Roman" w:hAnsi="Times New Roman" w:cs="Times New Roman"/>
          <w:bCs/>
          <w:sz w:val="24"/>
          <w:szCs w:val="24"/>
          <w:lang w:val="en-US"/>
        </w:rPr>
        <w:t>Međunar</w:t>
      </w:r>
      <w:r>
        <w:rPr>
          <w:rFonts w:ascii="Times New Roman" w:eastAsia="Times New Roman" w:hAnsi="Times New Roman" w:cs="Times New Roman"/>
          <w:bCs/>
          <w:sz w:val="24"/>
          <w:szCs w:val="24"/>
          <w:lang w:val="en-US"/>
        </w:rPr>
        <w:t>odni dan ljudskih prava, koji je juče obeležen</w:t>
      </w:r>
      <w:r w:rsidRPr="0085304A">
        <w:rPr>
          <w:rFonts w:ascii="Times New Roman" w:eastAsia="Times New Roman" w:hAnsi="Times New Roman" w:cs="Times New Roman"/>
          <w:bCs/>
          <w:sz w:val="24"/>
          <w:szCs w:val="24"/>
          <w:lang w:val="en-US"/>
        </w:rPr>
        <w:t xml:space="preserve"> šir</w:t>
      </w:r>
      <w:r>
        <w:rPr>
          <w:rFonts w:ascii="Times New Roman" w:eastAsia="Times New Roman" w:hAnsi="Times New Roman" w:cs="Times New Roman"/>
          <w:bCs/>
          <w:sz w:val="24"/>
          <w:szCs w:val="24"/>
          <w:lang w:val="en-US"/>
        </w:rPr>
        <w:t xml:space="preserve">om sveta, i u Srbiji je </w:t>
      </w:r>
      <w:r w:rsidRPr="0085304A">
        <w:rPr>
          <w:rFonts w:ascii="Times New Roman" w:eastAsia="Times New Roman" w:hAnsi="Times New Roman" w:cs="Times New Roman"/>
          <w:bCs/>
          <w:sz w:val="24"/>
          <w:szCs w:val="24"/>
          <w:lang w:val="en-US"/>
        </w:rPr>
        <w:t xml:space="preserve"> propraćen nizom manifestacija, kako bi se ukazalo na značaj poštovanja prava i dostojanstva svakog pojedinca.Taj dan će vladina Kancelarija za lju</w:t>
      </w:r>
      <w:r>
        <w:rPr>
          <w:rFonts w:ascii="Times New Roman" w:eastAsia="Times New Roman" w:hAnsi="Times New Roman" w:cs="Times New Roman"/>
          <w:bCs/>
          <w:sz w:val="24"/>
          <w:szCs w:val="24"/>
          <w:lang w:val="en-US"/>
        </w:rPr>
        <w:t>dska i manjinska prava obeležila konferencijom na kojoj su</w:t>
      </w:r>
      <w:r w:rsidRPr="0085304A">
        <w:rPr>
          <w:rFonts w:ascii="Times New Roman" w:eastAsia="Times New Roman" w:hAnsi="Times New Roman" w:cs="Times New Roman"/>
          <w:bCs/>
          <w:sz w:val="24"/>
          <w:szCs w:val="24"/>
          <w:lang w:val="en-US"/>
        </w:rPr>
        <w:t xml:space="preserve"> predstavljeni mehanizmi za praćenje ljudsk</w:t>
      </w:r>
      <w:r>
        <w:rPr>
          <w:rFonts w:ascii="Times New Roman" w:eastAsia="Times New Roman" w:hAnsi="Times New Roman" w:cs="Times New Roman"/>
          <w:bCs/>
          <w:sz w:val="24"/>
          <w:szCs w:val="24"/>
          <w:lang w:val="en-US"/>
        </w:rPr>
        <w:t>ih prava u Srbiji, a na skupu su govoril</w:t>
      </w:r>
      <w:r w:rsidRPr="0085304A">
        <w:rPr>
          <w:rFonts w:ascii="Times New Roman" w:eastAsia="Times New Roman" w:hAnsi="Times New Roman" w:cs="Times New Roman"/>
          <w:bCs/>
          <w:sz w:val="24"/>
          <w:szCs w:val="24"/>
          <w:lang w:val="en-US"/>
        </w:rPr>
        <w:t>i potpredsednica vlade Kori Udovički, šef Delegacije EU u Srbiji Majkl Devenport, šefica Pregovaračkog tima Srbije sa EU Tanja Mišečević...Povodom današnjeg dana, zaštitnik građana Saša Janković će pred nadležnim skupštinskim odborom predstaviti model Zakona o rodnoj ravnopravnosti.</w:t>
      </w:r>
      <w:r w:rsidRPr="0085304A">
        <w:rPr>
          <w:rFonts w:ascii="Times New Roman" w:eastAsia="Times New Roman" w:hAnsi="Times New Roman" w:cs="Times New Roman"/>
          <w:bCs/>
          <w:sz w:val="24"/>
          <w:szCs w:val="24"/>
        </w:rPr>
        <w:t>Omladinski ogranci DS, LDP, NS, SNS i SPS zajednički su podržali Deklaraciju povodom Dana ljudskih prava, na predlog Inicijative mladih za ljudska prava (YIHR).</w:t>
      </w:r>
    </w:p>
    <w:p w:rsidR="002762EC" w:rsidRDefault="0085304A" w:rsidP="00364895">
      <w:pPr>
        <w:spacing w:after="0" w:line="240" w:lineRule="auto"/>
        <w:ind w:firstLine="720"/>
        <w:jc w:val="both"/>
        <w:rPr>
          <w:rFonts w:ascii="Times New Roman" w:eastAsia="Times New Roman" w:hAnsi="Times New Roman" w:cs="Times New Roman"/>
          <w:bCs/>
          <w:sz w:val="24"/>
          <w:szCs w:val="24"/>
          <w:lang w:val="en-US"/>
        </w:rPr>
      </w:pPr>
      <w:r w:rsidRPr="0085304A">
        <w:rPr>
          <w:rFonts w:ascii="Times New Roman" w:eastAsia="Times New Roman" w:hAnsi="Times New Roman" w:cs="Times New Roman"/>
          <w:bCs/>
          <w:sz w:val="24"/>
          <w:szCs w:val="24"/>
        </w:rPr>
        <w:t>Ujedinjene nacije su 10. decembra 1948. godine usvojile Univerzalnu deklaraciju o ljudskim pravima, u kojoj je istaknuto da su ta prava univerzalna i da ne zavise od nacionalne, državne, ideološke, socijalne i kulturne pripadnosti.Tim dokumentom se štite građanske, političke, ekonomske, socijalne i kulturne slobode i prava čoveka - od prava na život i slobodu do prava na dostojanstvo, privatnost, socijalnu sigurnost i udruživanje.Usvajanje Deklaracije predstavljalo je krupan napredak u tom trenutku, a tom prilikom ostale su uzdržane zemlje sovjetskog bloka, Saudijska Arabija i Južnoafrička republika.UN su 1966. godine donele dva sporazuma, kojima su razrađene slobode i prava proklamovana Deklaracijom o ljudskim pravima, a dokumente je prihvatilo 130 zemalja.U okviru Saveta Evrope 1950. godine doneta je Konvencija o zaštiti ljudskih prava i osnovnih sloboda koja, pored osnovnih prava, ustanovljava i mehanizme zaštite i nadzora nad njihovim ostvarivanjem</w:t>
      </w:r>
    </w:p>
    <w:p w:rsidR="00364895" w:rsidRPr="00364895" w:rsidRDefault="00364895" w:rsidP="00364895">
      <w:pPr>
        <w:spacing w:after="0" w:line="240" w:lineRule="auto"/>
        <w:ind w:firstLine="720"/>
        <w:jc w:val="both"/>
        <w:rPr>
          <w:rFonts w:ascii="Times New Roman" w:eastAsia="Times New Roman" w:hAnsi="Times New Roman" w:cs="Times New Roman"/>
          <w:bCs/>
          <w:sz w:val="24"/>
          <w:szCs w:val="24"/>
          <w:lang w:val="en-US"/>
        </w:rPr>
      </w:pPr>
    </w:p>
    <w:p w:rsidR="002762EC" w:rsidRPr="00364895" w:rsidRDefault="002762EC" w:rsidP="002762EC">
      <w:pPr>
        <w:spacing w:after="0" w:line="240" w:lineRule="auto"/>
        <w:jc w:val="center"/>
        <w:rPr>
          <w:rFonts w:ascii="Times New Roman" w:eastAsia="Times New Roman" w:hAnsi="Times New Roman" w:cs="Times New Roman"/>
          <w:b/>
          <w:bCs/>
          <w:color w:val="0000CC"/>
          <w:sz w:val="28"/>
          <w:szCs w:val="24"/>
        </w:rPr>
      </w:pPr>
      <w:r w:rsidRPr="00364895">
        <w:rPr>
          <w:rFonts w:ascii="Times New Roman" w:eastAsia="Times New Roman" w:hAnsi="Times New Roman" w:cs="Times New Roman"/>
          <w:b/>
          <w:bCs/>
          <w:color w:val="0000CC"/>
          <w:sz w:val="28"/>
          <w:szCs w:val="24"/>
        </w:rPr>
        <w:t>Literalni konkurs povodom 10.decembra</w:t>
      </w:r>
    </w:p>
    <w:p w:rsidR="002762EC" w:rsidRDefault="002762EC" w:rsidP="002762EC">
      <w:pPr>
        <w:spacing w:after="0" w:line="240" w:lineRule="auto"/>
        <w:jc w:val="both"/>
        <w:rPr>
          <w:rFonts w:ascii="Times New Roman" w:eastAsia="Times New Roman" w:hAnsi="Times New Roman" w:cs="Times New Roman"/>
          <w:bCs/>
          <w:sz w:val="24"/>
          <w:szCs w:val="24"/>
        </w:rPr>
      </w:pPr>
    </w:p>
    <w:p w:rsidR="002762EC" w:rsidRDefault="002762EC" w:rsidP="002762EC">
      <w:pPr>
        <w:spacing w:after="0" w:line="240" w:lineRule="auto"/>
        <w:ind w:firstLine="720"/>
        <w:jc w:val="both"/>
        <w:rPr>
          <w:rFonts w:ascii="Times New Roman" w:eastAsia="Times New Roman" w:hAnsi="Times New Roman" w:cs="Times New Roman"/>
          <w:bCs/>
          <w:sz w:val="24"/>
          <w:szCs w:val="24"/>
        </w:rPr>
      </w:pPr>
      <w:r w:rsidRPr="002762EC">
        <w:rPr>
          <w:rFonts w:ascii="Times New Roman" w:eastAsia="Times New Roman" w:hAnsi="Times New Roman" w:cs="Times New Roman"/>
          <w:bCs/>
          <w:sz w:val="24"/>
          <w:szCs w:val="24"/>
        </w:rPr>
        <w:t>Povodom Međunarodnog dana ljudskih prava, raspisan je literalni konkurs za srednjoškolce na sva tri službena jezika.</w:t>
      </w:r>
      <w:r>
        <w:rPr>
          <w:rFonts w:ascii="Times New Roman" w:eastAsia="Times New Roman" w:hAnsi="Times New Roman" w:cs="Times New Roman"/>
          <w:bCs/>
          <w:sz w:val="24"/>
          <w:szCs w:val="24"/>
        </w:rPr>
        <w:t xml:space="preserve"> Gradski ombudsman Zlatko Marosiuk za Y</w:t>
      </w:r>
      <w:r w:rsidRPr="002762EC">
        <w:rPr>
          <w:rFonts w:ascii="Times New Roman" w:eastAsia="Times New Roman" w:hAnsi="Times New Roman" w:cs="Times New Roman"/>
          <w:bCs/>
          <w:sz w:val="24"/>
          <w:szCs w:val="24"/>
        </w:rPr>
        <w:t>ueko kaže da je stiglo 66 radova i da 10.decembra biti podeljen</w:t>
      </w:r>
      <w:r>
        <w:rPr>
          <w:rFonts w:ascii="Times New Roman" w:eastAsia="Times New Roman" w:hAnsi="Times New Roman" w:cs="Times New Roman"/>
          <w:bCs/>
          <w:sz w:val="24"/>
          <w:szCs w:val="24"/>
        </w:rPr>
        <w:t xml:space="preserve">e nagrade za tri najbolja rada. </w:t>
      </w:r>
      <w:r w:rsidRPr="002762EC">
        <w:rPr>
          <w:rFonts w:ascii="Times New Roman" w:eastAsia="Times New Roman" w:hAnsi="Times New Roman" w:cs="Times New Roman"/>
          <w:bCs/>
          <w:sz w:val="24"/>
          <w:szCs w:val="24"/>
        </w:rPr>
        <w:t>U svečanosti će učestvovati učenici Gimnazije “Svetozar Marković” koji će čitati delove iz Povelje o ljudskim radovima.</w:t>
      </w:r>
      <w:hyperlink r:id="rId9" w:history="1">
        <w:r w:rsidRPr="00A74B2D">
          <w:rPr>
            <w:rStyle w:val="Hyperlink"/>
            <w:rFonts w:ascii="Times New Roman" w:eastAsia="Times New Roman" w:hAnsi="Times New Roman" w:cs="Times New Roman"/>
            <w:bCs/>
            <w:sz w:val="24"/>
            <w:szCs w:val="24"/>
          </w:rPr>
          <w:t>https://www.youtube.com/watch?v=pbHWqRNa_fY</w:t>
        </w:r>
      </w:hyperlink>
    </w:p>
    <w:p w:rsidR="0085304A" w:rsidRDefault="0085304A" w:rsidP="004D3C5B">
      <w:pPr>
        <w:spacing w:after="0" w:line="240" w:lineRule="auto"/>
        <w:jc w:val="both"/>
        <w:rPr>
          <w:rFonts w:ascii="Times New Roman" w:eastAsia="Times New Roman" w:hAnsi="Times New Roman" w:cs="Times New Roman"/>
          <w:bCs/>
          <w:sz w:val="24"/>
          <w:szCs w:val="24"/>
          <w:lang w:val="en-US"/>
        </w:rPr>
      </w:pPr>
    </w:p>
    <w:p w:rsidR="004D3C5B" w:rsidRPr="0085304A" w:rsidRDefault="004D3C5B" w:rsidP="004D3C5B">
      <w:pPr>
        <w:spacing w:after="0" w:line="240" w:lineRule="auto"/>
        <w:jc w:val="center"/>
        <w:rPr>
          <w:rFonts w:ascii="Times New Roman" w:eastAsia="Times New Roman" w:hAnsi="Times New Roman" w:cs="Times New Roman"/>
          <w:b/>
          <w:bCs/>
          <w:color w:val="0000CC"/>
          <w:sz w:val="28"/>
          <w:szCs w:val="24"/>
          <w:lang w:val="en-US"/>
        </w:rPr>
      </w:pPr>
      <w:r w:rsidRPr="0085304A">
        <w:rPr>
          <w:rFonts w:ascii="Times New Roman" w:eastAsia="Times New Roman" w:hAnsi="Times New Roman" w:cs="Times New Roman"/>
          <w:b/>
          <w:bCs/>
          <w:color w:val="0000CC"/>
          <w:sz w:val="28"/>
          <w:szCs w:val="24"/>
          <w:lang w:val="en-US"/>
        </w:rPr>
        <w:t>Srednjoškolci Vojvodine pred izazovom</w:t>
      </w:r>
    </w:p>
    <w:p w:rsidR="004D3C5B" w:rsidRDefault="004D3C5B" w:rsidP="004D3C5B">
      <w:pPr>
        <w:spacing w:after="0" w:line="240" w:lineRule="auto"/>
        <w:jc w:val="both"/>
        <w:rPr>
          <w:rFonts w:ascii="Times New Roman" w:eastAsia="Times New Roman" w:hAnsi="Times New Roman" w:cs="Times New Roman"/>
          <w:bCs/>
          <w:sz w:val="24"/>
          <w:szCs w:val="24"/>
          <w:lang w:val="en-US"/>
        </w:rPr>
      </w:pPr>
    </w:p>
    <w:p w:rsidR="004D3C5B" w:rsidRDefault="004D3C5B" w:rsidP="004D3C5B">
      <w:pPr>
        <w:spacing w:after="0" w:line="240" w:lineRule="auto"/>
        <w:ind w:firstLine="720"/>
        <w:jc w:val="both"/>
        <w:rPr>
          <w:rFonts w:ascii="Times New Roman" w:eastAsia="Times New Roman" w:hAnsi="Times New Roman" w:cs="Times New Roman"/>
          <w:bCs/>
          <w:sz w:val="24"/>
          <w:szCs w:val="24"/>
          <w:lang w:val="en-US"/>
        </w:rPr>
      </w:pPr>
      <w:r w:rsidRPr="004D3C5B">
        <w:rPr>
          <w:rFonts w:ascii="Times New Roman" w:eastAsia="Times New Roman" w:hAnsi="Times New Roman" w:cs="Times New Roman"/>
          <w:bCs/>
          <w:sz w:val="24"/>
          <w:szCs w:val="24"/>
          <w:lang w:val="en-US"/>
        </w:rPr>
        <w:t>Regionalno takmičenje srednjoškolaca u preduzetničkim veštinama - Poslovni izazov, biće održano danas, od 10 do 18 časovan, u sali Ribarac na Ribarskom ostrvu u Novom Sadu.Takmičenje će okupiti 100 učenika srednjih škola iz Bačke Topole, Iriga, Novog Bečeja, Novog Sada, Futoga, Rume, Sente, Sombora, Subotice, Vršca, Sremskih Karlovaca i Zrenjanina kojima će biti postavljen „izazov” odnosno zadatak koji predstavlja realan poslovni problem. Uz pomoć biznis volontera, timovi sastavljeni od učenika iz različitih škola osmišljavaće rešenje problema i kreirati biznis plan i prezentaciju koju će na kraju dana predstav</w:t>
      </w:r>
      <w:r>
        <w:rPr>
          <w:rFonts w:ascii="Times New Roman" w:eastAsia="Times New Roman" w:hAnsi="Times New Roman" w:cs="Times New Roman"/>
          <w:bCs/>
          <w:sz w:val="24"/>
          <w:szCs w:val="24"/>
          <w:lang w:val="en-US"/>
        </w:rPr>
        <w:t xml:space="preserve">iti članovima žirija i publici. </w:t>
      </w:r>
      <w:r w:rsidRPr="004D3C5B">
        <w:rPr>
          <w:rFonts w:ascii="Times New Roman" w:eastAsia="Times New Roman" w:hAnsi="Times New Roman" w:cs="Times New Roman"/>
          <w:bCs/>
          <w:sz w:val="24"/>
          <w:szCs w:val="24"/>
          <w:lang w:val="en-US"/>
        </w:rPr>
        <w:t>Članovi tri prvoplasirana tima obezbediće sebi mesto u Nacionalnom finalu a pobednički tim će učestvovati i na Poslovnom izazovu zapadnog Balkana (april 2015. u Podgorici) zajedno sa vršnjacima iz Hrvatske, B</w:t>
      </w:r>
      <w:r>
        <w:rPr>
          <w:rFonts w:ascii="Times New Roman" w:eastAsia="Times New Roman" w:hAnsi="Times New Roman" w:cs="Times New Roman"/>
          <w:bCs/>
          <w:sz w:val="24"/>
          <w:szCs w:val="24"/>
          <w:lang w:val="en-US"/>
        </w:rPr>
        <w:t xml:space="preserve">osne i Hercegovine i Crne Gore </w:t>
      </w:r>
      <w:r w:rsidRPr="004D3C5B">
        <w:rPr>
          <w:rFonts w:ascii="Times New Roman" w:eastAsia="Times New Roman" w:hAnsi="Times New Roman" w:cs="Times New Roman"/>
          <w:bCs/>
          <w:sz w:val="24"/>
          <w:szCs w:val="24"/>
          <w:lang w:val="en-US"/>
        </w:rPr>
        <w:t xml:space="preserve">“Poslovni izazov” je pokrenut sa </w:t>
      </w:r>
      <w:r w:rsidRPr="004D3C5B">
        <w:rPr>
          <w:rFonts w:ascii="Times New Roman" w:eastAsia="Times New Roman" w:hAnsi="Times New Roman" w:cs="Times New Roman"/>
          <w:bCs/>
          <w:sz w:val="24"/>
          <w:szCs w:val="24"/>
          <w:lang w:val="en-US"/>
        </w:rPr>
        <w:lastRenderedPageBreak/>
        <w:t>namerom da podstakne srednjoškolce da upotrebe svoje veštine na inovativan način kako bi unapredili svoj preduzetnički duh i povećali svoje mogućnosti za zapošljavanje. U toku školske godine na četiri regionalna Poslovna izazova (u Čačku, Leskovcu, Novom Sadu i Beogradu) učestvuje više od 400 učenika iz 90 opština u Srbiji u kojima se sprovode obrazovni programi Dostignuća mladih iz oblasti preduzetn</w:t>
      </w:r>
      <w:r>
        <w:rPr>
          <w:rFonts w:ascii="Times New Roman" w:eastAsia="Times New Roman" w:hAnsi="Times New Roman" w:cs="Times New Roman"/>
          <w:bCs/>
          <w:sz w:val="24"/>
          <w:szCs w:val="24"/>
          <w:lang w:val="en-US"/>
        </w:rPr>
        <w:t xml:space="preserve">ištva i finansijske pismenosti. </w:t>
      </w:r>
      <w:r w:rsidRPr="004D3C5B">
        <w:rPr>
          <w:rFonts w:ascii="Times New Roman" w:eastAsia="Times New Roman" w:hAnsi="Times New Roman" w:cs="Times New Roman"/>
          <w:bCs/>
          <w:sz w:val="24"/>
          <w:szCs w:val="24"/>
          <w:lang w:val="en-US"/>
        </w:rPr>
        <w:t>Takmičenje realizuje organizacija Dostignuća mladih u Srbiji a finansira Američka agencija za međunarodni razvoj (USAID), Ministarstvo omladine i sporta Republike Srbije i Fakultet za ekonomiju i inženjerski menadžment.</w:t>
      </w:r>
    </w:p>
    <w:p w:rsidR="004D3C5B" w:rsidRDefault="004D3C5B" w:rsidP="004D3C5B">
      <w:pPr>
        <w:spacing w:after="0" w:line="240" w:lineRule="auto"/>
        <w:jc w:val="both"/>
        <w:rPr>
          <w:rFonts w:ascii="Times New Roman" w:eastAsia="Times New Roman" w:hAnsi="Times New Roman" w:cs="Times New Roman"/>
          <w:bCs/>
          <w:sz w:val="24"/>
          <w:szCs w:val="24"/>
          <w:lang w:val="en-US"/>
        </w:rPr>
      </w:pPr>
    </w:p>
    <w:p w:rsidR="004D3C5B" w:rsidRPr="0085304A" w:rsidRDefault="004D3C5B" w:rsidP="004D3C5B">
      <w:pPr>
        <w:spacing w:after="0" w:line="240" w:lineRule="auto"/>
        <w:jc w:val="center"/>
        <w:rPr>
          <w:rFonts w:ascii="Times New Roman" w:eastAsia="Times New Roman" w:hAnsi="Times New Roman" w:cs="Times New Roman"/>
          <w:b/>
          <w:bCs/>
          <w:color w:val="0000CC"/>
          <w:sz w:val="28"/>
          <w:szCs w:val="24"/>
          <w:lang w:val="en-US"/>
        </w:rPr>
      </w:pPr>
      <w:r w:rsidRPr="0085304A">
        <w:rPr>
          <w:rFonts w:ascii="Times New Roman" w:eastAsia="Times New Roman" w:hAnsi="Times New Roman" w:cs="Times New Roman"/>
          <w:b/>
          <w:bCs/>
          <w:color w:val="0000CC"/>
          <w:sz w:val="28"/>
          <w:szCs w:val="24"/>
          <w:lang w:val="en-US"/>
        </w:rPr>
        <w:t>Zajedničkom akcijom očišćena školska dvorišta</w:t>
      </w:r>
    </w:p>
    <w:p w:rsidR="004D3C5B" w:rsidRDefault="004D3C5B" w:rsidP="004D3C5B">
      <w:pPr>
        <w:spacing w:after="0" w:line="240" w:lineRule="auto"/>
        <w:jc w:val="both"/>
        <w:rPr>
          <w:rFonts w:ascii="Times New Roman" w:eastAsia="Times New Roman" w:hAnsi="Times New Roman" w:cs="Times New Roman"/>
          <w:bCs/>
          <w:sz w:val="24"/>
          <w:szCs w:val="24"/>
          <w:lang w:val="en-US"/>
        </w:rPr>
      </w:pPr>
    </w:p>
    <w:p w:rsidR="004D3C5B" w:rsidRDefault="004D3C5B" w:rsidP="004D3C5B">
      <w:pPr>
        <w:spacing w:after="0" w:line="240" w:lineRule="auto"/>
        <w:ind w:firstLine="720"/>
        <w:jc w:val="both"/>
        <w:rPr>
          <w:rFonts w:ascii="Times New Roman" w:eastAsia="Times New Roman" w:hAnsi="Times New Roman" w:cs="Times New Roman"/>
          <w:bCs/>
          <w:sz w:val="24"/>
          <w:szCs w:val="24"/>
          <w:lang w:val="en-US"/>
        </w:rPr>
      </w:pPr>
      <w:r w:rsidRPr="004D3C5B">
        <w:rPr>
          <w:rFonts w:ascii="Times New Roman" w:eastAsia="Times New Roman" w:hAnsi="Times New Roman" w:cs="Times New Roman"/>
          <w:bCs/>
          <w:sz w:val="24"/>
          <w:szCs w:val="24"/>
          <w:lang w:val="en-US"/>
        </w:rPr>
        <w:drawing>
          <wp:anchor distT="0" distB="0" distL="114300" distR="114300" simplePos="0" relativeHeight="251661312" behindDoc="0" locked="0" layoutInCell="1" allowOverlap="1">
            <wp:simplePos x="0" y="0"/>
            <wp:positionH relativeFrom="column">
              <wp:posOffset>3766820</wp:posOffset>
            </wp:positionH>
            <wp:positionV relativeFrom="paragraph">
              <wp:posOffset>192405</wp:posOffset>
            </wp:positionV>
            <wp:extent cx="2143125" cy="1071245"/>
            <wp:effectExtent l="0" t="0" r="9525" b="0"/>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43125" cy="1071245"/>
                    </a:xfrm>
                    <a:prstGeom prst="rect">
                      <a:avLst/>
                    </a:prstGeom>
                    <a:noFill/>
                    <a:ln>
                      <a:noFill/>
                    </a:ln>
                  </pic:spPr>
                </pic:pic>
              </a:graphicData>
            </a:graphic>
          </wp:anchor>
        </w:drawing>
      </w:r>
      <w:r w:rsidRPr="004D3C5B">
        <w:rPr>
          <w:rFonts w:ascii="Times New Roman" w:eastAsia="Times New Roman" w:hAnsi="Times New Roman" w:cs="Times New Roman"/>
          <w:bCs/>
          <w:sz w:val="24"/>
          <w:szCs w:val="24"/>
          <w:lang w:val="en-US"/>
        </w:rPr>
        <w:t>Udruženje građana "EKO-LOR" u saradnji sa Kancelarijom za mlade Opštine Inđija prošle nedelje je, zajedno sa đacima osnovnih škola, organizovalo akciju čišćenja dvorišta i deponija kako bi sredina bila zdravija i čistija.Koordinatorka projekta, Jelena Janković, za Eko kutak je izjavila da je akcija čišćenja deo projekta "Reciklirati je lako, to može svako!" udruženja građana "EKO-LOR" koji finansira Ministarstvo poljoprivrede i zaštite životne sredine, JKP "Komunalac" iz Inđije kao i Opština Inđija.Akcija je održana u tri osnovne škole u Inđiji: Jovan Popović, Dušan Jerković i Petar Kočić u okviru koje su čišćena dvorišta škola. U svakom od ova tri školska dvorišta posađeno je po jedno drvo a radi podizanja svesti o zaštiti životne sredine, đacima je bila održana kratka edukacija o reciklaži. Nakon čišćenja i sređivanja školskih dvorišta, zajedničkim snagama očistili smo tri divlje deponije oko “Koki” zoološkog vrta kao i sam zoo vrt. - izjavila je Jelena.Podizanje ekološke svesti mladih i nastavnika o problemima ekologije i značaju prikupljanja, selekcije i recikliranja otpada radi poboljšanja kvaliteta životne sredine svakako su cilj ove akcije.</w:t>
      </w:r>
    </w:p>
    <w:p w:rsidR="005A1152" w:rsidRDefault="005A1152" w:rsidP="005A1152">
      <w:pPr>
        <w:spacing w:after="0" w:line="240" w:lineRule="auto"/>
        <w:jc w:val="both"/>
        <w:rPr>
          <w:rFonts w:ascii="Times New Roman" w:eastAsia="Times New Roman" w:hAnsi="Times New Roman" w:cs="Times New Roman"/>
          <w:bCs/>
          <w:sz w:val="24"/>
          <w:szCs w:val="24"/>
          <w:lang w:val="en-US"/>
        </w:rPr>
      </w:pPr>
    </w:p>
    <w:p w:rsidR="005A1152" w:rsidRPr="005A1152" w:rsidRDefault="005A1152" w:rsidP="005A1152">
      <w:pPr>
        <w:spacing w:after="0" w:line="240" w:lineRule="auto"/>
        <w:jc w:val="center"/>
        <w:rPr>
          <w:rFonts w:ascii="Times New Roman" w:eastAsia="Times New Roman" w:hAnsi="Times New Roman" w:cs="Times New Roman"/>
          <w:b/>
          <w:bCs/>
          <w:sz w:val="28"/>
          <w:szCs w:val="24"/>
          <w:lang w:val="en-US"/>
        </w:rPr>
      </w:pPr>
      <w:r w:rsidRPr="005A1152">
        <w:rPr>
          <w:rFonts w:ascii="Times New Roman" w:eastAsia="Times New Roman" w:hAnsi="Times New Roman" w:cs="Times New Roman"/>
          <w:b/>
          <w:bCs/>
          <w:sz w:val="28"/>
          <w:szCs w:val="24"/>
          <w:lang w:val="en-US"/>
        </w:rPr>
        <w:t>Besplatno studiranje na svim državnim univerzitetima u Nemačkoj</w:t>
      </w:r>
    </w:p>
    <w:p w:rsidR="005A1152" w:rsidRPr="005A1152" w:rsidRDefault="005A1152" w:rsidP="005A1152">
      <w:pPr>
        <w:spacing w:after="0" w:line="240" w:lineRule="auto"/>
        <w:jc w:val="both"/>
        <w:rPr>
          <w:rFonts w:ascii="Times New Roman" w:eastAsia="Times New Roman" w:hAnsi="Times New Roman" w:cs="Times New Roman"/>
          <w:bCs/>
          <w:sz w:val="24"/>
          <w:szCs w:val="24"/>
          <w:lang w:val="en-US"/>
        </w:rPr>
      </w:pPr>
    </w:p>
    <w:p w:rsidR="005A1152" w:rsidRDefault="005A1152" w:rsidP="005A1152">
      <w:pPr>
        <w:spacing w:after="0" w:line="240" w:lineRule="auto"/>
        <w:ind w:firstLine="720"/>
        <w:jc w:val="both"/>
        <w:rPr>
          <w:rFonts w:ascii="Times New Roman" w:eastAsia="Times New Roman" w:hAnsi="Times New Roman" w:cs="Times New Roman"/>
          <w:bCs/>
          <w:sz w:val="24"/>
          <w:szCs w:val="24"/>
          <w:lang w:val="en-US"/>
        </w:rPr>
      </w:pPr>
      <w:r w:rsidRPr="005A1152">
        <w:rPr>
          <w:rFonts w:ascii="Times New Roman" w:eastAsia="Times New Roman" w:hAnsi="Times New Roman" w:cs="Times New Roman"/>
          <w:bCs/>
          <w:sz w:val="24"/>
          <w:szCs w:val="24"/>
          <w:lang w:val="en-US"/>
        </w:rPr>
        <w:t xml:space="preserve">Studenti iz Srbije od zimskog semestra ove školske godine moći će besplatno da studiraju na svim državnim univerzitetima u Nemačkoj. Ipak, to što neće plaćati školarinu ne umanjuje troškove života koji su, recimo, u Berlinu duplo veći nego u Beogradu. Evo kako su se naši studenti u Nemačkoj do sada snalazili.Na mnogim državnim univerzitetima u Nemačkoj osnovne studije su i do sada bile besplatne, kako za domaće tako i za strane studente, pa ne čudi što Srbi nisu “retka vrsta” na nemačkim fakultetima. Od zimskog semestra ove godine, osnovne studije biće besplatne na svim državnim univerzitetima, ali će studenti morati da plaćaju studentsku taksu koja iznosi od 250 do 300 evra. </w:t>
      </w:r>
    </w:p>
    <w:p w:rsidR="005A1152" w:rsidRPr="005A1152" w:rsidRDefault="005A1152" w:rsidP="005A1152">
      <w:pPr>
        <w:spacing w:after="0" w:line="240" w:lineRule="auto"/>
        <w:ind w:firstLine="720"/>
        <w:jc w:val="both"/>
        <w:rPr>
          <w:rFonts w:ascii="Times New Roman" w:eastAsia="Times New Roman" w:hAnsi="Times New Roman" w:cs="Times New Roman"/>
          <w:bCs/>
          <w:sz w:val="24"/>
          <w:szCs w:val="24"/>
          <w:lang w:val="en-US"/>
        </w:rPr>
      </w:pPr>
      <w:r w:rsidRPr="005A1152">
        <w:rPr>
          <w:rFonts w:ascii="Times New Roman" w:eastAsia="Times New Roman" w:hAnsi="Times New Roman" w:cs="Times New Roman"/>
          <w:bCs/>
          <w:sz w:val="24"/>
          <w:szCs w:val="24"/>
          <w:lang w:val="en-US"/>
        </w:rPr>
        <w:t>Korisna uputstva možete pronaći i na sajtu </w:t>
      </w:r>
      <w:hyperlink r:id="rId11" w:history="1">
        <w:r w:rsidRPr="005A1152">
          <w:rPr>
            <w:rStyle w:val="Hyperlink"/>
            <w:rFonts w:ascii="Times New Roman" w:eastAsia="Times New Roman" w:hAnsi="Times New Roman" w:cs="Times New Roman"/>
            <w:bCs/>
            <w:color w:val="000000"/>
            <w:sz w:val="24"/>
            <w:szCs w:val="24"/>
            <w:u w:val="none"/>
            <w:lang w:val="en-US"/>
          </w:rPr>
          <w:t>Nemačke službe za akademsku razmenu</w:t>
        </w:r>
      </w:hyperlink>
      <w:r w:rsidRPr="005A1152">
        <w:rPr>
          <w:rFonts w:ascii="Times New Roman" w:eastAsia="Times New Roman" w:hAnsi="Times New Roman" w:cs="Times New Roman"/>
          <w:bCs/>
          <w:color w:val="000000"/>
          <w:sz w:val="24"/>
          <w:szCs w:val="24"/>
          <w:lang w:val="en-US"/>
        </w:rPr>
        <w:t xml:space="preserve">. </w:t>
      </w:r>
      <w:r w:rsidRPr="005A1152">
        <w:rPr>
          <w:rFonts w:ascii="Times New Roman" w:eastAsia="Times New Roman" w:hAnsi="Times New Roman" w:cs="Times New Roman"/>
          <w:bCs/>
          <w:sz w:val="24"/>
          <w:szCs w:val="24"/>
          <w:lang w:val="en-US"/>
        </w:rPr>
        <w:t>Ako ste prevazišli prvi korak - poznavanje jezika, sledeći korak je da pronađete odgovarajući studijski program za sebe na stranici o studiranju u Nemačkoj (</w:t>
      </w:r>
      <w:hyperlink r:id="rId12" w:history="1">
        <w:r w:rsidRPr="005A1152">
          <w:rPr>
            <w:rStyle w:val="Hyperlink"/>
            <w:rFonts w:ascii="Times New Roman" w:eastAsia="Times New Roman" w:hAnsi="Times New Roman" w:cs="Times New Roman"/>
            <w:bCs/>
            <w:sz w:val="24"/>
            <w:szCs w:val="24"/>
            <w:lang w:val="en-US"/>
          </w:rPr>
          <w:t>www.studieren-in.de</w:t>
        </w:r>
      </w:hyperlink>
      <w:r w:rsidRPr="005A1152">
        <w:rPr>
          <w:rFonts w:ascii="Times New Roman" w:eastAsia="Times New Roman" w:hAnsi="Times New Roman" w:cs="Times New Roman"/>
          <w:bCs/>
          <w:sz w:val="24"/>
          <w:szCs w:val="24"/>
          <w:lang w:val="en-US"/>
        </w:rPr>
        <w:t>) Kako piše sajt Nemačke službe za razmenu, na preko 100 nemačkih univerziteta upis za strane studente organizuje servis “uni-assist”. Ukoliko želite da se prijavite na više univerziteta, pogledajte na web stranici </w:t>
      </w:r>
      <w:hyperlink r:id="rId13" w:history="1">
        <w:r w:rsidRPr="005A1152">
          <w:rPr>
            <w:rStyle w:val="Hyperlink"/>
            <w:rFonts w:ascii="Times New Roman" w:eastAsia="Times New Roman" w:hAnsi="Times New Roman" w:cs="Times New Roman"/>
            <w:bCs/>
            <w:color w:val="000000"/>
            <w:sz w:val="24"/>
            <w:szCs w:val="24"/>
            <w:u w:val="none"/>
            <w:lang w:val="en-US"/>
          </w:rPr>
          <w:t>za pomoć studentima u Nemačkoj "Uni-assist"</w:t>
        </w:r>
      </w:hyperlink>
      <w:r w:rsidRPr="005A1152">
        <w:rPr>
          <w:rFonts w:ascii="Times New Roman" w:eastAsia="Times New Roman" w:hAnsi="Times New Roman" w:cs="Times New Roman"/>
          <w:bCs/>
          <w:sz w:val="24"/>
          <w:szCs w:val="24"/>
          <w:lang w:val="en-US"/>
        </w:rPr>
        <w:t xml:space="preserve"> a pod tačkom “uni-assist-Hochschulen”, da li je odabran univerzitet njihov člani ukoliko jeste pratite dalje njihova uputstva. Formular koji se najčešće koristi za prijem na studije treba da sami popunite. Rokovi za </w:t>
      </w:r>
      <w:r w:rsidRPr="005A1152">
        <w:rPr>
          <w:rFonts w:ascii="Times New Roman" w:eastAsia="Times New Roman" w:hAnsi="Times New Roman" w:cs="Times New Roman"/>
          <w:bCs/>
          <w:sz w:val="24"/>
          <w:szCs w:val="24"/>
          <w:lang w:val="en-US"/>
        </w:rPr>
        <w:lastRenderedPageBreak/>
        <w:t>slanje zahteva za prijem su uglavnom 15. januar za naredni letnji semestar, kao i 15. juli za naredni zimski semestar. Proverite kod dotičnih službi za strane studente na univerzitetima koji su njihovi rokovi, pošto neki univerziteti imaju ranije termine. Na kraju, za studijski boravak u Nemačkoj potrebna vam je viza. Informacije o vizi naći ćete na sajtu </w:t>
      </w:r>
      <w:hyperlink r:id="rId14" w:history="1">
        <w:r w:rsidRPr="005A1152">
          <w:rPr>
            <w:rStyle w:val="Hyperlink"/>
            <w:rFonts w:ascii="Times New Roman" w:eastAsia="Times New Roman" w:hAnsi="Times New Roman" w:cs="Times New Roman"/>
            <w:bCs/>
            <w:color w:val="000000"/>
            <w:sz w:val="24"/>
            <w:szCs w:val="24"/>
            <w:u w:val="none"/>
            <w:lang w:val="en-US"/>
          </w:rPr>
          <w:t>Ambasade Nemačke u Beogradu.</w:t>
        </w:r>
      </w:hyperlink>
    </w:p>
    <w:p w:rsidR="005A1152" w:rsidRPr="005A1152" w:rsidRDefault="005A1152" w:rsidP="005A1152">
      <w:pPr>
        <w:spacing w:after="0" w:line="240" w:lineRule="auto"/>
        <w:jc w:val="both"/>
        <w:rPr>
          <w:rFonts w:ascii="Times New Roman" w:eastAsia="Times New Roman" w:hAnsi="Times New Roman" w:cs="Times New Roman"/>
          <w:bCs/>
          <w:sz w:val="24"/>
          <w:szCs w:val="24"/>
        </w:rPr>
      </w:pPr>
    </w:p>
    <w:p w:rsidR="005A1152" w:rsidRPr="005A1152" w:rsidRDefault="005A1152" w:rsidP="005A1152">
      <w:pPr>
        <w:spacing w:after="0" w:line="240" w:lineRule="auto"/>
        <w:jc w:val="center"/>
        <w:rPr>
          <w:rFonts w:ascii="Times New Roman" w:eastAsia="Times New Roman" w:hAnsi="Times New Roman" w:cs="Times New Roman"/>
          <w:b/>
          <w:bCs/>
          <w:sz w:val="28"/>
          <w:szCs w:val="24"/>
          <w:lang w:val="en-US"/>
        </w:rPr>
      </w:pPr>
      <w:r w:rsidRPr="005A1152">
        <w:rPr>
          <w:rFonts w:ascii="Times New Roman" w:eastAsia="Times New Roman" w:hAnsi="Times New Roman" w:cs="Times New Roman"/>
          <w:b/>
          <w:bCs/>
          <w:sz w:val="28"/>
          <w:szCs w:val="24"/>
          <w:lang w:val="en-US"/>
        </w:rPr>
        <w:t>Profesorka Popović: Stefanović je  plagijator, neću da se izvinim</w:t>
      </w:r>
    </w:p>
    <w:p w:rsidR="005A1152" w:rsidRPr="005A1152" w:rsidRDefault="005A1152" w:rsidP="005A1152">
      <w:pPr>
        <w:spacing w:after="0" w:line="240" w:lineRule="auto"/>
        <w:jc w:val="both"/>
        <w:rPr>
          <w:rFonts w:ascii="Times New Roman" w:eastAsia="Times New Roman" w:hAnsi="Times New Roman" w:cs="Times New Roman"/>
          <w:bCs/>
          <w:sz w:val="24"/>
          <w:szCs w:val="24"/>
          <w:lang w:val="en-US"/>
        </w:rPr>
      </w:pPr>
    </w:p>
    <w:p w:rsidR="005A1152" w:rsidRPr="005A1152" w:rsidRDefault="005A1152" w:rsidP="005A1152">
      <w:pPr>
        <w:spacing w:after="0" w:line="240" w:lineRule="auto"/>
        <w:ind w:firstLine="720"/>
        <w:jc w:val="both"/>
        <w:rPr>
          <w:rFonts w:ascii="Times New Roman" w:eastAsia="Times New Roman" w:hAnsi="Times New Roman" w:cs="Times New Roman"/>
          <w:bCs/>
          <w:sz w:val="24"/>
          <w:szCs w:val="24"/>
          <w:lang w:val="en-US"/>
        </w:rPr>
      </w:pPr>
      <w:r w:rsidRPr="005A1152">
        <w:rPr>
          <w:rFonts w:ascii="Times New Roman" w:eastAsia="Times New Roman" w:hAnsi="Times New Roman" w:cs="Times New Roman"/>
          <w:bCs/>
          <w:sz w:val="24"/>
          <w:szCs w:val="24"/>
          <w:lang w:val="en-US"/>
        </w:rPr>
        <w:t>„Nađoh se i ja na putu jedne docentkinje sa Megatrenda u tekstu objavljenom u Politici  pod naslovom „Ležerna praznina”. Što je, ukratko, opis moga lika i dela. Da ne dužim: najveći moj greh je taj što se nisam izvinila ministru Stefanoviću. Beć su dve komisije donele odluku da njegov doktorat nije plagijat, a ja – ništa. Kao ona ulična bandera: niti odustajem, niti se izvinjavam“ kaže kaže prof. dr Danica Popović. „Ali moram da progovorim. Plagijat jeste dokazan. Evo dokaza, u ovoj tabeli. Koga interesuje, može da prati linkove ispod tabele i sam da se u sve to uveri. Sve tu imate – i obe verzije doktorata, i sva mesta koja je ministar plagirao. Plagijate su otkrili: dr Uglješa Grušić, docent Univerziteta u Notingemu, dr Branislav Radeljić, vanredni profesor Univerziteta Istočni London i Slobodan Tomić, doktorand Londonske škole ekonomije i političkih nauka. Sve ove plagijate proverila sam ja, profesorka sa Beogradskog univerziteta.</w:t>
      </w:r>
    </w:p>
    <w:p w:rsidR="005A1152" w:rsidRPr="005A1152" w:rsidRDefault="005A1152" w:rsidP="005A1152">
      <w:pPr>
        <w:spacing w:after="0" w:line="240" w:lineRule="auto"/>
        <w:jc w:val="both"/>
        <w:rPr>
          <w:rFonts w:ascii="Times New Roman" w:eastAsia="Times New Roman" w:hAnsi="Times New Roman" w:cs="Times New Roman"/>
          <w:bCs/>
          <w:sz w:val="24"/>
          <w:szCs w:val="24"/>
          <w:lang w:val="en-US"/>
        </w:rPr>
      </w:pPr>
      <w:r w:rsidRPr="005A1152">
        <w:rPr>
          <w:rFonts w:ascii="Times New Roman" w:eastAsia="Times New Roman" w:hAnsi="Times New Roman" w:cs="Times New Roman"/>
          <w:bCs/>
          <w:sz w:val="24"/>
          <w:szCs w:val="24"/>
          <w:lang w:val="en-US"/>
        </w:rPr>
        <w:t>„I gde je sad problem? Je li neko osporio ove dokaze? Nije niko. Niti je ko pokušavao. Prva komisija za negiranje plagijata otvoreno je rekla – priznajemo četiri plagijata, ostale nas mrzi da tražimo, pa zaključujemo da ih nije ni bilo. Druga komisija je postupila pomirljivije, govoreći da je u stvari u pitanju nesporazum. Za razliku od oponenata, kažu, komisija je imala uvid u verziju rada koji je bio predmet javne odbrane. Što je notorna neistina – svi smo imali obe verzije. Da vas podsetim, Srbija se početkom leta ove godine toliko razljutila da su morali sve da objave na internetu. I kad su objavili, šta smo videli? Pa to, da su svi plagijati preživeli selidbu. Neki su se premestili, ali nijedan nije nestao. I to svi znaju. Ko ne zna, za dva-tri sata rada uveriće se i sam“ kaže profesorka Popović.</w:t>
      </w:r>
    </w:p>
    <w:p w:rsidR="005A1152" w:rsidRPr="005A1152" w:rsidRDefault="005A1152" w:rsidP="005A1152">
      <w:pPr>
        <w:spacing w:after="0" w:line="240" w:lineRule="auto"/>
        <w:jc w:val="both"/>
        <w:rPr>
          <w:rFonts w:ascii="Times New Roman" w:eastAsia="Times New Roman" w:hAnsi="Times New Roman" w:cs="Times New Roman"/>
          <w:bCs/>
          <w:sz w:val="24"/>
          <w:szCs w:val="24"/>
          <w:lang w:val="en-US"/>
        </w:rPr>
      </w:pPr>
      <w:r w:rsidRPr="005A1152">
        <w:rPr>
          <w:rFonts w:ascii="Times New Roman" w:eastAsia="Times New Roman" w:hAnsi="Times New Roman" w:cs="Times New Roman"/>
          <w:bCs/>
          <w:sz w:val="24"/>
          <w:szCs w:val="24"/>
          <w:lang w:val="en-US"/>
        </w:rPr>
        <w:t>„I sad pometnuta docentkinja kaže – važna je jedino reč komisije. Stvarno? Nema te komisije i tog suda koji može da sahrani istinu. Nema. Njihove presude traju koliko i vlast koja ih je naručila. A toliko će trajati i autorkino dodvoravanje ministru, ili sviti koja ga okružuje, ko bi sad to istraživao. Ali moram da priznam ne zavidim ministru na ovakvim braniocima. Jer, šta čovek da kaže na odbranu koja glasi – profesorka izvrće činjenice kada kaže „policiju vodi lice koje je počinilo intelektualnu krađu”, a Stefanović u inkriminisanom trenutku nije bio ministar policije! Ne, nego je bio predsednik Narodne skupštine! Ima li gore stvari od neuke i trapave odbrane?“ kaže ona.</w:t>
      </w:r>
    </w:p>
    <w:p w:rsidR="005A1152" w:rsidRPr="005A1152" w:rsidRDefault="005A1152" w:rsidP="005A1152">
      <w:pPr>
        <w:spacing w:after="0" w:line="240" w:lineRule="auto"/>
        <w:jc w:val="both"/>
        <w:rPr>
          <w:rFonts w:ascii="Times New Roman" w:eastAsia="Times New Roman" w:hAnsi="Times New Roman" w:cs="Times New Roman"/>
          <w:bCs/>
          <w:sz w:val="24"/>
          <w:szCs w:val="24"/>
          <w:lang w:val="en-US"/>
        </w:rPr>
      </w:pPr>
      <w:r w:rsidRPr="005A1152">
        <w:rPr>
          <w:rFonts w:ascii="Times New Roman" w:eastAsia="Times New Roman" w:hAnsi="Times New Roman" w:cs="Times New Roman"/>
          <w:bCs/>
          <w:sz w:val="24"/>
          <w:szCs w:val="24"/>
          <w:lang w:val="en-US"/>
        </w:rPr>
        <w:t>Dakle, uvažena docentkinjo, kad ste me deset puta po imenu prozvali, da vam kažem – od vas se očekivalo da osporite dokaze srpskih naučnika, a ne svog branjenika još dublje da ukopavate. Kao da mu je baš bilo potrebno da udarate osobu koja ga je dva puta pozivala na TV duel, gde bi, osim plagijata, morao Srbiji da objasni šta je to – multipla multivarijaciona regresiona analiza, koju je najavio, pa negde zaturio u svom radu. U obe verzije. I da na tabli objasni kako je mislio da reši problem heteroskedastičnosti, zbog koje ta njegova nameravana analiza nema veze sa životom. Zahvaljujući vama lično, upućujem treći poziv ministru na TV duel. Neće biti dosadno, obećavam: već poznatim ekonomskim pitanjima dodajem jedno pravno, jedno lingvističko i jedno putopisno pitanje“ kaže prof. dr Danica Popović</w:t>
      </w:r>
    </w:p>
    <w:p w:rsidR="005A1152" w:rsidRPr="004D3C5B" w:rsidRDefault="005A1152" w:rsidP="005A1152">
      <w:pPr>
        <w:spacing w:after="0" w:line="240" w:lineRule="auto"/>
        <w:jc w:val="both"/>
        <w:rPr>
          <w:rFonts w:ascii="Times New Roman" w:eastAsia="Times New Roman" w:hAnsi="Times New Roman" w:cs="Times New Roman"/>
          <w:bCs/>
          <w:sz w:val="24"/>
          <w:szCs w:val="24"/>
          <w:lang w:val="en-US"/>
        </w:rPr>
      </w:pPr>
    </w:p>
    <w:p w:rsidR="004D3C5B" w:rsidRDefault="004D3C5B" w:rsidP="004D3C5B">
      <w:pPr>
        <w:spacing w:after="0" w:line="240" w:lineRule="auto"/>
        <w:jc w:val="both"/>
        <w:rPr>
          <w:rFonts w:ascii="Times New Roman" w:eastAsia="Times New Roman" w:hAnsi="Times New Roman" w:cs="Times New Roman"/>
          <w:bCs/>
          <w:sz w:val="24"/>
          <w:szCs w:val="24"/>
          <w:lang w:val="en-US"/>
        </w:rPr>
      </w:pPr>
    </w:p>
    <w:p w:rsidR="004D3C5B" w:rsidRPr="0085304A" w:rsidRDefault="004D3C5B" w:rsidP="004D3C5B">
      <w:pPr>
        <w:spacing w:after="0" w:line="240" w:lineRule="auto"/>
        <w:jc w:val="center"/>
        <w:rPr>
          <w:rFonts w:ascii="Times New Roman" w:eastAsia="Times New Roman" w:hAnsi="Times New Roman" w:cs="Times New Roman"/>
          <w:b/>
          <w:bCs/>
          <w:color w:val="0000CC"/>
          <w:sz w:val="28"/>
          <w:szCs w:val="24"/>
          <w:lang w:val="en-US"/>
        </w:rPr>
      </w:pPr>
      <w:r w:rsidRPr="0085304A">
        <w:rPr>
          <w:rFonts w:ascii="Times New Roman" w:eastAsia="Times New Roman" w:hAnsi="Times New Roman" w:cs="Times New Roman"/>
          <w:b/>
          <w:bCs/>
          <w:color w:val="0000CC"/>
          <w:sz w:val="28"/>
          <w:szCs w:val="24"/>
          <w:lang w:val="en-US"/>
        </w:rPr>
        <w:t>Akcija prikupljanja hrane za napuštene životinje</w:t>
      </w:r>
    </w:p>
    <w:p w:rsidR="004D3C5B" w:rsidRDefault="004D3C5B" w:rsidP="004D3C5B">
      <w:pPr>
        <w:spacing w:after="0" w:line="240" w:lineRule="auto"/>
        <w:jc w:val="both"/>
        <w:rPr>
          <w:rFonts w:ascii="Times New Roman" w:eastAsia="Times New Roman" w:hAnsi="Times New Roman" w:cs="Times New Roman"/>
          <w:bCs/>
          <w:sz w:val="24"/>
          <w:szCs w:val="24"/>
          <w:lang w:val="en-US"/>
        </w:rPr>
      </w:pPr>
    </w:p>
    <w:p w:rsidR="004D3C5B" w:rsidRPr="004D3C5B" w:rsidRDefault="004D3C5B" w:rsidP="004D3C5B">
      <w:pPr>
        <w:spacing w:after="0" w:line="240" w:lineRule="auto"/>
        <w:ind w:firstLine="720"/>
        <w:jc w:val="both"/>
        <w:rPr>
          <w:rFonts w:ascii="Times New Roman" w:eastAsia="Times New Roman" w:hAnsi="Times New Roman" w:cs="Times New Roman"/>
          <w:bCs/>
          <w:sz w:val="24"/>
          <w:szCs w:val="24"/>
          <w:lang w:val="en-US"/>
        </w:rPr>
      </w:pPr>
      <w:r w:rsidRPr="004D3C5B">
        <w:rPr>
          <w:rFonts w:ascii="Times New Roman" w:eastAsia="Times New Roman" w:hAnsi="Times New Roman" w:cs="Times New Roman"/>
          <w:bCs/>
          <w:sz w:val="24"/>
          <w:szCs w:val="24"/>
          <w:lang w:val="en-US"/>
        </w:rPr>
        <w:t>Udruženje SPANS i Američki Kutak Vas pozivaju na skupljanje hrane i pomoći za životinje u petak 12. decembra od 17. do 20 časova u Američkom Kutku, Petra Drapšina br.3.Ovo sakupljanje se razlikuje od ostalih po tome što je ovaj događaj posvećen i mališanima i njihovim stavovima o životinjama, posebno napuštenim, njihovim razmišljanjima o ljubavi koju zaslužuju, o nasilju koje preživljavaju, o odbacivanju i izbacivanju na ulicu.Druženje će započeti kraćom edukacijom koju će voditi volonterke SPANS-a Milena i Milica, koje su o ovoj temi razgovarale sa decom u više osnovnih škola iz Novog Sada i okoline. Sledi likovna radionica i razgovor sa specijalnim gostom - veterinarom.Svi koji žele da se uključe u akciju, mogu doneti granuliranu i konzerviranu hranu za pse i mačke, sredstva protiv buva i krpelja, tablete protiv glista, stare šerpe, povoce i ogrlice.</w:t>
      </w:r>
    </w:p>
    <w:p w:rsidR="004D3C5B" w:rsidRDefault="004D3C5B" w:rsidP="004D3C5B">
      <w:pPr>
        <w:spacing w:after="0" w:line="240" w:lineRule="auto"/>
        <w:jc w:val="both"/>
        <w:rPr>
          <w:rFonts w:ascii="Times New Roman" w:eastAsia="Times New Roman" w:hAnsi="Times New Roman" w:cs="Times New Roman"/>
          <w:bCs/>
          <w:sz w:val="24"/>
          <w:szCs w:val="24"/>
          <w:lang w:val="en-US"/>
        </w:rPr>
      </w:pPr>
    </w:p>
    <w:p w:rsidR="002762EC" w:rsidRPr="00364895" w:rsidRDefault="002762EC" w:rsidP="002762EC">
      <w:pPr>
        <w:spacing w:after="0" w:line="240" w:lineRule="auto"/>
        <w:jc w:val="center"/>
        <w:rPr>
          <w:rFonts w:ascii="Times New Roman" w:eastAsia="Times New Roman" w:hAnsi="Times New Roman" w:cs="Times New Roman"/>
          <w:b/>
          <w:bCs/>
          <w:color w:val="0000CC"/>
          <w:sz w:val="28"/>
          <w:szCs w:val="24"/>
          <w:lang w:val="en-US"/>
        </w:rPr>
      </w:pPr>
      <w:r w:rsidRPr="00364895">
        <w:rPr>
          <w:rFonts w:ascii="Times New Roman" w:eastAsia="Times New Roman" w:hAnsi="Times New Roman" w:cs="Times New Roman"/>
          <w:b/>
          <w:bCs/>
          <w:color w:val="0000CC"/>
          <w:sz w:val="28"/>
          <w:szCs w:val="24"/>
          <w:lang w:val="en-US"/>
        </w:rPr>
        <w:t>Subotica: Otvoren je Winter fest</w:t>
      </w:r>
    </w:p>
    <w:p w:rsidR="002762EC" w:rsidRDefault="002762EC" w:rsidP="002762EC">
      <w:pPr>
        <w:spacing w:after="0" w:line="240" w:lineRule="auto"/>
        <w:jc w:val="both"/>
        <w:rPr>
          <w:rFonts w:ascii="Times New Roman" w:eastAsia="Times New Roman" w:hAnsi="Times New Roman" w:cs="Times New Roman"/>
          <w:bCs/>
          <w:sz w:val="24"/>
          <w:szCs w:val="24"/>
          <w:lang w:val="en-US"/>
        </w:rPr>
      </w:pPr>
    </w:p>
    <w:p w:rsidR="004D3C5B" w:rsidRDefault="002762EC" w:rsidP="002762E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petak </w:t>
      </w:r>
      <w:r w:rsidRPr="002762EC">
        <w:rPr>
          <w:rFonts w:ascii="Times New Roman" w:eastAsia="Times New Roman" w:hAnsi="Times New Roman" w:cs="Times New Roman"/>
          <w:bCs/>
          <w:sz w:val="24"/>
          <w:szCs w:val="24"/>
          <w:lang w:val="en-US"/>
        </w:rPr>
        <w:t xml:space="preserve"> je otvoren  “Winter fest”, božićno-novogodišnji vašar. Četvrtu  godinu za redom Javno komunalno preduzeće “Subotičke pijace” su organizatori manifestacija koja je nazvana i “beli vašar”. Ove godine imaju najviše izlagača do sada, koji su svoju robu smestili u bajkovite drvene kućice.Sada već tradicionalno, na Malom Korzou povodom božićno-novogodišnjih praznika naši Sugrađani mogu da kupe retke i vredne stvari, kao i domaću čokoladu, popularni “čimni kake”, ali i ukrase za praznike koji nam dolaze. Kako bi vašar, podsečao na one u Beču ili Pragu, svi izlagači svoju</w:t>
      </w:r>
      <w:r>
        <w:rPr>
          <w:rFonts w:ascii="Times New Roman" w:eastAsia="Times New Roman" w:hAnsi="Times New Roman" w:cs="Times New Roman"/>
          <w:bCs/>
          <w:sz w:val="24"/>
          <w:szCs w:val="24"/>
          <w:lang w:val="en-US"/>
        </w:rPr>
        <w:t xml:space="preserve"> robu smeštaju u drvene kućice. </w:t>
      </w:r>
      <w:r w:rsidRPr="002762EC">
        <w:rPr>
          <w:rFonts w:ascii="Times New Roman" w:eastAsia="Times New Roman" w:hAnsi="Times New Roman" w:cs="Times New Roman"/>
          <w:bCs/>
          <w:sz w:val="24"/>
          <w:szCs w:val="24"/>
          <w:lang w:val="en-US"/>
        </w:rPr>
        <w:t>Winter fest u svojoj ponudi ove godine ima mnogo proizvoda u etno stilu.Ima oko 75 izlag</w:t>
      </w:r>
      <w:r>
        <w:rPr>
          <w:rFonts w:ascii="Times New Roman" w:eastAsia="Times New Roman" w:hAnsi="Times New Roman" w:cs="Times New Roman"/>
          <w:bCs/>
          <w:sz w:val="24"/>
          <w:szCs w:val="24"/>
          <w:lang w:val="en-US"/>
        </w:rPr>
        <w:t xml:space="preserve">ača. </w:t>
      </w:r>
      <w:r w:rsidRPr="002762EC">
        <w:rPr>
          <w:rFonts w:ascii="Times New Roman" w:eastAsia="Times New Roman" w:hAnsi="Times New Roman" w:cs="Times New Roman"/>
          <w:bCs/>
          <w:sz w:val="24"/>
          <w:szCs w:val="24"/>
          <w:lang w:val="en-US"/>
        </w:rPr>
        <w:t>Na otvaranju ’Winter festa’ priređen je prigodan muzički program koji su izveči učenici Muzičke škole,a posetiocima je deljeno i kuvano vino.„Winter fest“ će biti otvoren svakog dana od 9 do 21 čas, do 14. januara 2015. godine.</w:t>
      </w:r>
    </w:p>
    <w:p w:rsidR="002762EC" w:rsidRDefault="002762EC" w:rsidP="002762EC">
      <w:pPr>
        <w:spacing w:after="0" w:line="240" w:lineRule="auto"/>
        <w:ind w:firstLine="720"/>
        <w:jc w:val="both"/>
        <w:rPr>
          <w:rFonts w:ascii="Times New Roman" w:eastAsia="Times New Roman" w:hAnsi="Times New Roman" w:cs="Times New Roman"/>
          <w:bCs/>
          <w:sz w:val="24"/>
          <w:szCs w:val="24"/>
          <w:lang w:val="en-US"/>
        </w:rPr>
      </w:pPr>
    </w:p>
    <w:p w:rsidR="004D3C5B" w:rsidRPr="0085304A" w:rsidRDefault="004D3C5B" w:rsidP="004D3C5B">
      <w:pPr>
        <w:spacing w:after="0" w:line="240" w:lineRule="auto"/>
        <w:jc w:val="center"/>
        <w:rPr>
          <w:rFonts w:ascii="Times New Roman" w:eastAsia="Times New Roman" w:hAnsi="Times New Roman" w:cs="Times New Roman"/>
          <w:b/>
          <w:bCs/>
          <w:color w:val="0000CC"/>
          <w:sz w:val="28"/>
          <w:szCs w:val="24"/>
          <w:lang w:val="en-US"/>
        </w:rPr>
      </w:pPr>
      <w:r w:rsidRPr="0085304A">
        <w:rPr>
          <w:rFonts w:ascii="Times New Roman" w:eastAsia="Times New Roman" w:hAnsi="Times New Roman" w:cs="Times New Roman"/>
          <w:b/>
          <w:bCs/>
          <w:color w:val="0000CC"/>
          <w:sz w:val="28"/>
          <w:szCs w:val="24"/>
          <w:lang w:val="en-US"/>
        </w:rPr>
        <w:t>Promocija školskog sporta na Spensu</w:t>
      </w:r>
    </w:p>
    <w:p w:rsidR="004D3C5B" w:rsidRDefault="004D3C5B" w:rsidP="004D3C5B">
      <w:pPr>
        <w:spacing w:after="0" w:line="240" w:lineRule="auto"/>
        <w:jc w:val="both"/>
        <w:rPr>
          <w:rFonts w:ascii="Times New Roman" w:eastAsia="Times New Roman" w:hAnsi="Times New Roman" w:cs="Times New Roman"/>
          <w:b/>
          <w:bCs/>
          <w:sz w:val="24"/>
          <w:szCs w:val="24"/>
          <w:lang w:val="en-US"/>
        </w:rPr>
      </w:pPr>
    </w:p>
    <w:p w:rsidR="004D3C5B" w:rsidRPr="004D3C5B" w:rsidRDefault="004D3C5B" w:rsidP="004D3C5B">
      <w:pPr>
        <w:spacing w:after="0" w:line="240" w:lineRule="auto"/>
        <w:ind w:firstLine="720"/>
        <w:jc w:val="both"/>
        <w:rPr>
          <w:rFonts w:ascii="Times New Roman" w:eastAsia="Times New Roman" w:hAnsi="Times New Roman" w:cs="Times New Roman"/>
          <w:b/>
          <w:bCs/>
          <w:sz w:val="24"/>
          <w:szCs w:val="24"/>
          <w:lang w:val="en-US"/>
        </w:rPr>
      </w:pPr>
      <w:r w:rsidRPr="004D3C5B">
        <w:rPr>
          <w:rFonts w:ascii="Times New Roman" w:eastAsia="Times New Roman" w:hAnsi="Times New Roman" w:cs="Times New Roman"/>
          <w:bCs/>
          <w:sz w:val="24"/>
          <w:szCs w:val="24"/>
          <w:lang w:val="en-US"/>
        </w:rPr>
        <w:drawing>
          <wp:anchor distT="0" distB="0" distL="114300" distR="114300" simplePos="0" relativeHeight="251662336" behindDoc="0" locked="0" layoutInCell="1" allowOverlap="1">
            <wp:simplePos x="0" y="0"/>
            <wp:positionH relativeFrom="column">
              <wp:posOffset>3748405</wp:posOffset>
            </wp:positionH>
            <wp:positionV relativeFrom="paragraph">
              <wp:posOffset>194310</wp:posOffset>
            </wp:positionV>
            <wp:extent cx="2152650" cy="1076325"/>
            <wp:effectExtent l="0" t="0" r="0" b="9525"/>
            <wp:wrapSquare wrapText="bothSides"/>
            <wp:docPr id="5" name="Picture 5"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visad.rs"/>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52650" cy="1076325"/>
                    </a:xfrm>
                    <a:prstGeom prst="rect">
                      <a:avLst/>
                    </a:prstGeom>
                    <a:noFill/>
                    <a:ln>
                      <a:noFill/>
                    </a:ln>
                  </pic:spPr>
                </pic:pic>
              </a:graphicData>
            </a:graphic>
          </wp:anchor>
        </w:drawing>
      </w:r>
      <w:r>
        <w:rPr>
          <w:rFonts w:ascii="Times New Roman" w:eastAsia="Times New Roman" w:hAnsi="Times New Roman" w:cs="Times New Roman"/>
          <w:bCs/>
          <w:sz w:val="24"/>
          <w:szCs w:val="24"/>
          <w:lang w:val="en-US"/>
        </w:rPr>
        <w:t>U velikoj Sali Spensa u utorak</w:t>
      </w:r>
      <w:r w:rsidRPr="004D3C5B">
        <w:rPr>
          <w:rFonts w:ascii="Times New Roman" w:eastAsia="Times New Roman" w:hAnsi="Times New Roman" w:cs="Times New Roman"/>
          <w:bCs/>
          <w:sz w:val="24"/>
          <w:szCs w:val="24"/>
          <w:lang w:val="en-US"/>
        </w:rPr>
        <w:t xml:space="preserve"> je održana prva promocija školskog sporta i olimpijskog vaspitanja grada Novog Sada. Nekoliko stotina mališana iz čak 15 osnovnih škola nadmetalo se u četiri sporta. Ukupno 32 ekipe odmeravale su snage u četiri najpopularnija kolektivna sporta: fudbalu, košarci, odbojci i rukometu.Iako su druženje i sticanje novih drugara, kao i promocija zdravog načina života bili u prvom planu, prisutnim osnovcima nije nedostajalo takmičarskog duha.Prvu promociju školskog sporta podržao je i gradski sekretarijat za sport i omladinu.Niz manifestacija koji za cilj ima usmeravanje dece ka zdravom načinu života biće nastavljen već sledeće nedelje kada će se u osnovnoj školi Jožef Atila mališani nadmetati u atletskom petoboju.</w:t>
      </w:r>
    </w:p>
    <w:p w:rsidR="004D3C5B" w:rsidRDefault="004D3C5B" w:rsidP="004D3C5B">
      <w:pPr>
        <w:spacing w:after="0" w:line="240" w:lineRule="auto"/>
        <w:jc w:val="both"/>
        <w:rPr>
          <w:rFonts w:ascii="Times New Roman" w:eastAsia="Times New Roman" w:hAnsi="Times New Roman" w:cs="Times New Roman"/>
          <w:bCs/>
          <w:sz w:val="24"/>
          <w:szCs w:val="24"/>
          <w:lang w:val="en-US"/>
        </w:rPr>
      </w:pPr>
    </w:p>
    <w:p w:rsidR="00BD6A82" w:rsidRPr="0085304A" w:rsidRDefault="00BD6A82" w:rsidP="00BD6A82">
      <w:pPr>
        <w:spacing w:after="0" w:line="240" w:lineRule="auto"/>
        <w:jc w:val="center"/>
        <w:rPr>
          <w:rFonts w:ascii="Times New Roman" w:eastAsia="Times New Roman" w:hAnsi="Times New Roman" w:cs="Times New Roman"/>
          <w:b/>
          <w:color w:val="0000CC"/>
          <w:sz w:val="28"/>
          <w:szCs w:val="24"/>
        </w:rPr>
      </w:pPr>
      <w:r w:rsidRPr="0085304A">
        <w:rPr>
          <w:rFonts w:ascii="Times New Roman" w:eastAsia="Times New Roman" w:hAnsi="Times New Roman" w:cs="Times New Roman"/>
          <w:b/>
          <w:color w:val="0000CC"/>
          <w:sz w:val="28"/>
          <w:szCs w:val="24"/>
        </w:rPr>
        <w:t>Novosadski dogovor o srpskohrvatskom jeziku</w:t>
      </w:r>
    </w:p>
    <w:p w:rsidR="00BD6A82" w:rsidRPr="00A567E4" w:rsidRDefault="00BD6A82" w:rsidP="00BD6A82">
      <w:pPr>
        <w:spacing w:after="0" w:line="240" w:lineRule="auto"/>
        <w:jc w:val="center"/>
        <w:rPr>
          <w:rFonts w:ascii="Times New Roman" w:eastAsia="Times New Roman" w:hAnsi="Times New Roman" w:cs="Times New Roman"/>
          <w:b/>
          <w:sz w:val="24"/>
          <w:szCs w:val="24"/>
        </w:rPr>
      </w:pPr>
    </w:p>
    <w:p w:rsidR="00BD6A82" w:rsidRDefault="00BD6A82" w:rsidP="00BD6A82">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 jučerašnji dan 10. decembra 1954. godine s</w:t>
      </w:r>
      <w:r w:rsidRPr="00A567E4">
        <w:rPr>
          <w:rFonts w:ascii="Times New Roman" w:eastAsia="Times New Roman" w:hAnsi="Times New Roman" w:cs="Times New Roman"/>
          <w:sz w:val="24"/>
          <w:szCs w:val="24"/>
        </w:rPr>
        <w:t xml:space="preserve">rpski i hrvatski pisci i lingvisti postigli su Novosadski dogovor o srpskohrvatskom književnom jeziku, koji je potpisalo 25 uglednih stručnjaka za jezik, sa srpskim piscem Ivom Andrićem na čelu. Drugi potpisnik bio je Aleksandar </w:t>
      </w:r>
      <w:r w:rsidRPr="00A567E4">
        <w:rPr>
          <w:rFonts w:ascii="Times New Roman" w:eastAsia="Times New Roman" w:hAnsi="Times New Roman" w:cs="Times New Roman"/>
          <w:sz w:val="24"/>
          <w:szCs w:val="24"/>
        </w:rPr>
        <w:lastRenderedPageBreak/>
        <w:t>Belić, predsednik Srpske kraljevske akademije i docnije Srpske akademije nauka. Zaključeno je "da je narodni jezik Srba, Hrvata i Crnogoraca jedan jezik s dva izgovora", da su oba pisma - ćirilica i latinica - ravnopravna i da jezik ima zajednički pravopis. Raspadom jugoslovenske države Novosadski dogovor izgubio je na značaju.</w:t>
      </w:r>
    </w:p>
    <w:p w:rsidR="002762EC" w:rsidRDefault="002762EC" w:rsidP="002762EC">
      <w:pPr>
        <w:spacing w:after="0" w:line="240" w:lineRule="auto"/>
        <w:jc w:val="both"/>
        <w:rPr>
          <w:rFonts w:ascii="Times New Roman" w:eastAsia="Times New Roman" w:hAnsi="Times New Roman" w:cs="Times New Roman"/>
          <w:sz w:val="24"/>
          <w:szCs w:val="24"/>
        </w:rPr>
      </w:pPr>
    </w:p>
    <w:p w:rsidR="002762EC" w:rsidRPr="002762EC" w:rsidRDefault="002762EC" w:rsidP="002762EC">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Subotica: </w:t>
      </w:r>
      <w:r w:rsidRPr="002762EC">
        <w:rPr>
          <w:rFonts w:ascii="Times New Roman" w:eastAsia="Times New Roman" w:hAnsi="Times New Roman" w:cs="Times New Roman"/>
          <w:b/>
          <w:color w:val="0000CC"/>
          <w:sz w:val="28"/>
          <w:szCs w:val="24"/>
        </w:rPr>
        <w:t>Akcija Humani Božić uspešna</w:t>
      </w:r>
    </w:p>
    <w:p w:rsidR="002762EC" w:rsidRDefault="002762EC" w:rsidP="002762EC">
      <w:pPr>
        <w:spacing w:after="0" w:line="240" w:lineRule="auto"/>
        <w:jc w:val="both"/>
        <w:rPr>
          <w:rFonts w:ascii="Times New Roman" w:eastAsia="Times New Roman" w:hAnsi="Times New Roman" w:cs="Times New Roman"/>
          <w:sz w:val="24"/>
          <w:szCs w:val="24"/>
        </w:rPr>
      </w:pPr>
    </w:p>
    <w:p w:rsidR="002762EC" w:rsidRDefault="002762EC" w:rsidP="002762EC">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 hol S</w:t>
      </w:r>
      <w:r w:rsidRPr="002762EC">
        <w:rPr>
          <w:rFonts w:ascii="Times New Roman" w:eastAsia="Times New Roman" w:hAnsi="Times New Roman" w:cs="Times New Roman"/>
          <w:sz w:val="24"/>
          <w:szCs w:val="24"/>
        </w:rPr>
        <w:t xml:space="preserve"> Otvorenog univerziteta održana je tradicionalna akcija  “Humani Božić”. Akciji se odazvalo preko 60 dobrovoljnih davalaca krvi. Sa Odeljenja transfuzije  ističu da svake godine ima sve više davala krvi koji dolaze sa decom, što je bitno jer na ovaj način naši najmlađi sugrađani mogu da se edukuju o samom značaju akcije  dobrovoljnog davalaštva krvi. Subotičanin, Marjan Vojnić Tunić 54-ti put je dao krv. Kaže da svake go</w:t>
      </w:r>
      <w:r>
        <w:rPr>
          <w:rFonts w:ascii="Times New Roman" w:eastAsia="Times New Roman" w:hAnsi="Times New Roman" w:cs="Times New Roman"/>
          <w:sz w:val="24"/>
          <w:szCs w:val="24"/>
        </w:rPr>
        <w:t xml:space="preserve">dine redovno tri puta daje krv. </w:t>
      </w:r>
      <w:r w:rsidRPr="002762EC">
        <w:rPr>
          <w:rFonts w:ascii="Times New Roman" w:eastAsia="Times New Roman" w:hAnsi="Times New Roman" w:cs="Times New Roman"/>
          <w:sz w:val="24"/>
          <w:szCs w:val="24"/>
        </w:rPr>
        <w:t>Zahvaljujući ovoj i ostalim akcijama Subotička bolnica nema problema sa nestašicom krvi.“Humani Božić” organizuje se u saradnji sa Crvenim krstom svake prve subote u decembru, a akciji se ove godine odazvao veliki broj dobr</w:t>
      </w:r>
      <w:r>
        <w:rPr>
          <w:rFonts w:ascii="Times New Roman" w:eastAsia="Times New Roman" w:hAnsi="Times New Roman" w:cs="Times New Roman"/>
          <w:sz w:val="24"/>
          <w:szCs w:val="24"/>
        </w:rPr>
        <w:t xml:space="preserve">ovoljnih dobrovoljnih davalaca. </w:t>
      </w:r>
      <w:r w:rsidRPr="002762EC">
        <w:rPr>
          <w:rFonts w:ascii="Times New Roman" w:eastAsia="Times New Roman" w:hAnsi="Times New Roman" w:cs="Times New Roman"/>
          <w:sz w:val="24"/>
          <w:szCs w:val="24"/>
        </w:rPr>
        <w:t>Kao i ranijih godina dobrovoljni davaoci su sa sobom poveli decu, kako bi se uverili da davanje krvi nije strašno, nego humano i plemenito. Mališane koji su došli sa Deda Mraz je iznenadio sa malim poklonima, a priređen je i program.</w:t>
      </w:r>
    </w:p>
    <w:p w:rsidR="001D0191" w:rsidRDefault="001D0191" w:rsidP="001D0191">
      <w:pPr>
        <w:spacing w:after="0" w:line="240" w:lineRule="auto"/>
        <w:jc w:val="both"/>
        <w:rPr>
          <w:rFonts w:ascii="Times New Roman" w:eastAsia="Times New Roman" w:hAnsi="Times New Roman" w:cs="Times New Roman"/>
          <w:sz w:val="24"/>
          <w:szCs w:val="24"/>
        </w:rPr>
      </w:pPr>
    </w:p>
    <w:p w:rsidR="001D0191" w:rsidRPr="001D0191" w:rsidRDefault="001D0191" w:rsidP="001D0191">
      <w:pPr>
        <w:spacing w:after="0" w:line="240" w:lineRule="auto"/>
        <w:jc w:val="center"/>
        <w:rPr>
          <w:rFonts w:ascii="Times New Roman" w:eastAsia="Times New Roman" w:hAnsi="Times New Roman" w:cs="Times New Roman"/>
          <w:b/>
          <w:bCs/>
          <w:color w:val="FF0000"/>
          <w:sz w:val="28"/>
          <w:szCs w:val="24"/>
          <w:lang w:val="en-US"/>
        </w:rPr>
      </w:pPr>
      <w:r w:rsidRPr="001D0191">
        <w:rPr>
          <w:rFonts w:ascii="Times New Roman" w:eastAsia="Times New Roman" w:hAnsi="Times New Roman" w:cs="Times New Roman"/>
          <w:b/>
          <w:bCs/>
          <w:color w:val="FF0000"/>
          <w:sz w:val="28"/>
          <w:szCs w:val="24"/>
          <w:lang w:val="en-US"/>
        </w:rPr>
        <w:t>Nove diplome za “Tomu diplomu”</w:t>
      </w:r>
    </w:p>
    <w:p w:rsidR="001D0191" w:rsidRPr="001D0191" w:rsidRDefault="001D0191" w:rsidP="001D0191">
      <w:pPr>
        <w:spacing w:after="0" w:line="240" w:lineRule="auto"/>
        <w:jc w:val="both"/>
        <w:rPr>
          <w:rFonts w:ascii="Times New Roman" w:eastAsia="Times New Roman" w:hAnsi="Times New Roman" w:cs="Times New Roman"/>
          <w:bCs/>
          <w:sz w:val="24"/>
          <w:szCs w:val="24"/>
          <w:lang w:val="en-US"/>
        </w:rPr>
      </w:pPr>
    </w:p>
    <w:p w:rsidR="001D0191" w:rsidRPr="001D0191" w:rsidRDefault="001D0191" w:rsidP="001D0191">
      <w:pPr>
        <w:spacing w:after="0" w:line="240" w:lineRule="auto"/>
        <w:ind w:firstLine="720"/>
        <w:jc w:val="both"/>
        <w:rPr>
          <w:rFonts w:ascii="Times New Roman" w:eastAsia="Times New Roman" w:hAnsi="Times New Roman" w:cs="Times New Roman"/>
          <w:bCs/>
          <w:sz w:val="24"/>
          <w:szCs w:val="24"/>
          <w:lang w:val="en-US"/>
        </w:rPr>
      </w:pPr>
      <w:r w:rsidRPr="001D0191">
        <w:rPr>
          <w:rFonts w:ascii="Times New Roman" w:eastAsia="Times New Roman" w:hAnsi="Times New Roman" w:cs="Times New Roman"/>
          <w:bCs/>
          <w:sz w:val="24"/>
          <w:szCs w:val="24"/>
          <w:lang w:val="en-US"/>
        </w:rPr>
        <w:t xml:space="preserve">Pristalice neparlamentarne Srpske radilane stranke predvođene liderom Vojislavom </w:t>
      </w:r>
      <w:r w:rsidRPr="001D0191">
        <w:rPr>
          <w:rFonts w:ascii="Times New Roman" w:eastAsia="Times New Roman" w:hAnsi="Times New Roman" w:cs="Times New Roman"/>
          <w:b/>
          <w:bCs/>
          <w:sz w:val="24"/>
          <w:szCs w:val="24"/>
          <w:lang w:val="en-US"/>
        </w:rPr>
        <w:drawing>
          <wp:anchor distT="0" distB="0" distL="0" distR="0" simplePos="0" relativeHeight="251670528" behindDoc="0" locked="0" layoutInCell="1" allowOverlap="0">
            <wp:simplePos x="0" y="0"/>
            <wp:positionH relativeFrom="column">
              <wp:posOffset>3834130</wp:posOffset>
            </wp:positionH>
            <wp:positionV relativeFrom="line">
              <wp:posOffset>53975</wp:posOffset>
            </wp:positionV>
            <wp:extent cx="2105025" cy="1446530"/>
            <wp:effectExtent l="0" t="0" r="9525" b="1270"/>
            <wp:wrapSquare wrapText="bothSides"/>
            <wp:docPr id="6" name="Picture 6" descr="http://www.tanjug.rs/items/male/1728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anjug.rs/items/male/172855.jpg"/>
                    <pic:cNvPicPr>
                      <a:picLocks noChangeAspect="1" noChangeArrowheads="1"/>
                    </pic:cNvPicPr>
                  </pic:nvPicPr>
                  <pic:blipFill rotWithShape="1">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14"/>
                    <a:stretch/>
                  </pic:blipFill>
                  <pic:spPr bwMode="auto">
                    <a:xfrm>
                      <a:off x="0" y="0"/>
                      <a:ext cx="2105025" cy="144653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1D0191">
        <w:rPr>
          <w:rFonts w:ascii="Times New Roman" w:eastAsia="Times New Roman" w:hAnsi="Times New Roman" w:cs="Times New Roman"/>
          <w:bCs/>
          <w:sz w:val="24"/>
          <w:szCs w:val="24"/>
          <w:lang w:val="en-US"/>
        </w:rPr>
        <w:t>Šešeljem, protestovale su danas ispred zgrade Generalnog sekretarijata Predsednika Republike zbog, kako kažu, lažne fakultetske diplome š</w:t>
      </w:r>
      <w:r>
        <w:rPr>
          <w:rFonts w:ascii="Times New Roman" w:eastAsia="Times New Roman" w:hAnsi="Times New Roman" w:cs="Times New Roman"/>
          <w:bCs/>
          <w:sz w:val="24"/>
          <w:szCs w:val="24"/>
          <w:lang w:val="en-US"/>
        </w:rPr>
        <w:t xml:space="preserve">efa države Tomislava Nikolića </w:t>
      </w:r>
      <w:r w:rsidRPr="001D0191">
        <w:rPr>
          <w:rFonts w:ascii="Times New Roman" w:eastAsia="Times New Roman" w:hAnsi="Times New Roman" w:cs="Times New Roman"/>
          <w:bCs/>
          <w:sz w:val="24"/>
          <w:szCs w:val="24"/>
          <w:lang w:val="en-US"/>
        </w:rPr>
        <w:t>Zgradu su obezbeđivale policijske snage pa radikali, po rečimaŠešelja, nisu uspeli da uruče Nikoliću "deset di</w:t>
      </w:r>
      <w:r>
        <w:rPr>
          <w:rFonts w:ascii="Times New Roman" w:eastAsia="Times New Roman" w:hAnsi="Times New Roman" w:cs="Times New Roman"/>
          <w:bCs/>
          <w:sz w:val="24"/>
          <w:szCs w:val="24"/>
          <w:lang w:val="en-US"/>
        </w:rPr>
        <w:t xml:space="preserve">ploma sa privatnih fakulteta". </w:t>
      </w:r>
      <w:r w:rsidRPr="001D0191">
        <w:rPr>
          <w:rFonts w:ascii="Times New Roman" w:eastAsia="Times New Roman" w:hAnsi="Times New Roman" w:cs="Times New Roman"/>
          <w:bCs/>
          <w:sz w:val="24"/>
          <w:szCs w:val="24"/>
          <w:lang w:val="en-US"/>
        </w:rPr>
        <w:t>Nije bilo incidenata tokom ove akcije radikala, a Šešelj je u razgovoru s pripadnicima policije oštro kritikovao predsednika Nikolića zbog toga što se u zgradi Predsedništva nalazi i Fondacija njegove supruge Dragice.</w:t>
      </w:r>
    </w:p>
    <w:p w:rsidR="005A1152" w:rsidRDefault="005A1152" w:rsidP="004D3C5B">
      <w:pPr>
        <w:spacing w:after="0" w:line="240" w:lineRule="auto"/>
        <w:jc w:val="both"/>
        <w:rPr>
          <w:rFonts w:ascii="Times New Roman" w:eastAsia="Times New Roman" w:hAnsi="Times New Roman" w:cs="Times New Roman"/>
          <w:bCs/>
          <w:sz w:val="24"/>
          <w:szCs w:val="24"/>
          <w:lang w:val="en-US"/>
        </w:rPr>
      </w:pPr>
    </w:p>
    <w:p w:rsidR="005B5523" w:rsidRPr="005A1152" w:rsidRDefault="005A1152" w:rsidP="005A1152">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Svaka četvrta devojčica</w:t>
      </w:r>
      <w:r w:rsidRPr="005A1152">
        <w:rPr>
          <w:rFonts w:ascii="Times New Roman" w:eastAsia="Times New Roman" w:hAnsi="Times New Roman" w:cs="Times New Roman"/>
          <w:b/>
          <w:bCs/>
          <w:color w:val="FF0000"/>
          <w:sz w:val="28"/>
          <w:szCs w:val="24"/>
          <w:lang w:val="en-US"/>
        </w:rPr>
        <w:t xml:space="preserve"> potencijalna žrtva pedofilije</w:t>
      </w:r>
    </w:p>
    <w:p w:rsidR="00F206EC" w:rsidRDefault="00F206EC" w:rsidP="004D3C5B">
      <w:pPr>
        <w:spacing w:after="0" w:line="240" w:lineRule="auto"/>
        <w:jc w:val="both"/>
        <w:rPr>
          <w:rFonts w:ascii="Times New Roman" w:eastAsia="Times New Roman" w:hAnsi="Times New Roman" w:cs="Times New Roman"/>
          <w:bCs/>
          <w:sz w:val="24"/>
          <w:szCs w:val="24"/>
          <w:lang w:val="en-US"/>
        </w:rPr>
      </w:pPr>
    </w:p>
    <w:p w:rsidR="005A1152" w:rsidRDefault="00F206EC" w:rsidP="005A1152">
      <w:pPr>
        <w:spacing w:after="0" w:line="240" w:lineRule="auto"/>
        <w:ind w:firstLine="720"/>
        <w:jc w:val="both"/>
        <w:rPr>
          <w:rFonts w:ascii="Times New Roman" w:eastAsia="Times New Roman" w:hAnsi="Times New Roman" w:cs="Times New Roman"/>
          <w:bCs/>
          <w:sz w:val="24"/>
          <w:szCs w:val="24"/>
          <w:lang w:val="en-US"/>
        </w:rPr>
      </w:pPr>
      <w:r w:rsidRPr="00F206EC">
        <w:rPr>
          <w:rFonts w:ascii="Times New Roman" w:eastAsia="Times New Roman" w:hAnsi="Times New Roman" w:cs="Times New Roman"/>
          <w:bCs/>
          <w:sz w:val="24"/>
          <w:szCs w:val="24"/>
          <w:lang w:val="en-US"/>
        </w:rPr>
        <w:t>Svaka četvrta devojčica je potencijalna žrtva pedofilije i trgovine ljudima jer je spremna da ode na sastanak s nekim koga je upoznala na internetu.Prema istraživanju Centra za prevenciju devijantnog ponašanja kod mladih u Novom Sadu, devojčice sve mlađe otvaraju profile na Fejsbuk stranicama, a zabrinjava podatak da im u tome pomažu majke.- Nije dozvoljeno da dete do 13. godine otvori profil na Fejsbuku, pa im majke priskaču u pomoć. U većini slučajeva mame su te koje na profile svojih ćerki stavljaju lažne podatke. Upravo iz tog razloga devojčice od devet godina imaju profile tamo gde im nije dozvoljeno. Kada smo pitali roditelje zašto to čine, svi su se pravdali činjenicom da sva deca imaju Fejsbuk profile. Problem je u tome što roditelji nisu dovoljno obavešteni o posledicama koje mogu da se dogode ako su njihova deca na internetu – upozorava kriminološkinja B</w:t>
      </w:r>
      <w:r w:rsidR="005A1152">
        <w:rPr>
          <w:rFonts w:ascii="Times New Roman" w:eastAsia="Times New Roman" w:hAnsi="Times New Roman" w:cs="Times New Roman"/>
          <w:bCs/>
          <w:sz w:val="24"/>
          <w:szCs w:val="24"/>
          <w:lang w:val="en-US"/>
        </w:rPr>
        <w:t>iljana Kikić Grujić iz Centra.</w:t>
      </w:r>
    </w:p>
    <w:p w:rsidR="005A1152" w:rsidRDefault="00F206EC" w:rsidP="005A1152">
      <w:pPr>
        <w:spacing w:after="0" w:line="240" w:lineRule="auto"/>
        <w:ind w:firstLine="720"/>
        <w:jc w:val="both"/>
        <w:rPr>
          <w:rFonts w:ascii="Times New Roman" w:eastAsia="Times New Roman" w:hAnsi="Times New Roman" w:cs="Times New Roman"/>
          <w:bCs/>
          <w:sz w:val="24"/>
          <w:szCs w:val="24"/>
          <w:lang w:val="en-US"/>
        </w:rPr>
      </w:pPr>
      <w:r w:rsidRPr="00F206EC">
        <w:rPr>
          <w:rFonts w:ascii="Times New Roman" w:eastAsia="Times New Roman" w:hAnsi="Times New Roman" w:cs="Times New Roman"/>
          <w:bCs/>
          <w:sz w:val="24"/>
          <w:szCs w:val="24"/>
          <w:lang w:val="en-US"/>
        </w:rPr>
        <w:t xml:space="preserve">Istraživanje, takođe, pokazuje da su devojčice na internetu znatno ugroženije od dečaka jer više koriste Fejsbuk. Dečaci su u većini slučajeva konzumenti internet igrica.- Devojčice </w:t>
      </w:r>
      <w:r w:rsidRPr="00F206EC">
        <w:rPr>
          <w:rFonts w:ascii="Times New Roman" w:eastAsia="Times New Roman" w:hAnsi="Times New Roman" w:cs="Times New Roman"/>
          <w:bCs/>
          <w:sz w:val="24"/>
          <w:szCs w:val="24"/>
          <w:lang w:val="en-US"/>
        </w:rPr>
        <w:lastRenderedPageBreak/>
        <w:t>uživaju u postavljanju fotografija na internetu i njihovom lajkovanju. Veoma im je bitno da ih vidi što više ljudi i da su lepe na tim fotografijama, a lako stupaju u kontakt s nepoznatim oso</w:t>
      </w:r>
      <w:r w:rsidR="005A1152">
        <w:rPr>
          <w:rFonts w:ascii="Times New Roman" w:eastAsia="Times New Roman" w:hAnsi="Times New Roman" w:cs="Times New Roman"/>
          <w:bCs/>
          <w:sz w:val="24"/>
          <w:szCs w:val="24"/>
          <w:lang w:val="en-US"/>
        </w:rPr>
        <w:t xml:space="preserve">bama – upozorava Kikić Grujić. </w:t>
      </w:r>
      <w:r w:rsidRPr="00F206EC">
        <w:rPr>
          <w:rFonts w:ascii="Times New Roman" w:eastAsia="Times New Roman" w:hAnsi="Times New Roman" w:cs="Times New Roman"/>
          <w:bCs/>
          <w:sz w:val="24"/>
          <w:szCs w:val="24"/>
          <w:lang w:val="en-US"/>
        </w:rPr>
        <w:t>Ona kaže da je starosna granica dece koja koriste internet sve ni</w:t>
      </w:r>
      <w:r w:rsidR="005A1152">
        <w:rPr>
          <w:rFonts w:ascii="Times New Roman" w:eastAsia="Times New Roman" w:hAnsi="Times New Roman" w:cs="Times New Roman"/>
          <w:bCs/>
          <w:sz w:val="24"/>
          <w:szCs w:val="24"/>
          <w:lang w:val="en-US"/>
        </w:rPr>
        <w:t>ža, a time je i opasnost veća.</w:t>
      </w:r>
    </w:p>
    <w:p w:rsidR="005A1152" w:rsidRDefault="005A1152" w:rsidP="005A1152">
      <w:pPr>
        <w:spacing w:after="0" w:line="240" w:lineRule="auto"/>
        <w:ind w:firstLine="720"/>
        <w:jc w:val="both"/>
        <w:rPr>
          <w:rFonts w:ascii="Times New Roman" w:eastAsia="Times New Roman" w:hAnsi="Times New Roman" w:cs="Times New Roman"/>
          <w:bCs/>
          <w:sz w:val="24"/>
          <w:szCs w:val="24"/>
          <w:lang w:val="en-US"/>
        </w:rPr>
      </w:pPr>
    </w:p>
    <w:p w:rsidR="005A1152" w:rsidRPr="005A1152" w:rsidRDefault="005A1152" w:rsidP="005A1152">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Sajber buling (</w:t>
      </w:r>
      <w:r w:rsidRPr="005A1152">
        <w:rPr>
          <w:rFonts w:ascii="Times New Roman" w:eastAsia="Times New Roman" w:hAnsi="Times New Roman" w:cs="Times New Roman"/>
          <w:b/>
          <w:bCs/>
          <w:color w:val="FF0000"/>
          <w:sz w:val="28"/>
          <w:szCs w:val="24"/>
          <w:lang w:val="en-US"/>
        </w:rPr>
        <w:t>nasilje na internetu</w:t>
      </w:r>
      <w:r>
        <w:rPr>
          <w:rFonts w:ascii="Times New Roman" w:eastAsia="Times New Roman" w:hAnsi="Times New Roman" w:cs="Times New Roman"/>
          <w:b/>
          <w:bCs/>
          <w:color w:val="FF0000"/>
          <w:sz w:val="28"/>
          <w:szCs w:val="24"/>
          <w:lang w:val="en-US"/>
        </w:rPr>
        <w:t>)</w:t>
      </w:r>
      <w:r w:rsidRPr="005A1152">
        <w:rPr>
          <w:rFonts w:ascii="Times New Roman" w:eastAsia="Times New Roman" w:hAnsi="Times New Roman" w:cs="Times New Roman"/>
          <w:b/>
          <w:bCs/>
          <w:color w:val="FF0000"/>
          <w:sz w:val="28"/>
          <w:szCs w:val="24"/>
          <w:lang w:val="en-US"/>
        </w:rPr>
        <w:t xml:space="preserve"> je u porastu</w:t>
      </w:r>
    </w:p>
    <w:p w:rsidR="005A1152" w:rsidRDefault="005A1152" w:rsidP="005A1152">
      <w:pPr>
        <w:spacing w:after="0" w:line="240" w:lineRule="auto"/>
        <w:ind w:firstLine="720"/>
        <w:jc w:val="both"/>
        <w:rPr>
          <w:rFonts w:ascii="Times New Roman" w:eastAsia="Times New Roman" w:hAnsi="Times New Roman" w:cs="Times New Roman"/>
          <w:bCs/>
          <w:sz w:val="24"/>
          <w:szCs w:val="24"/>
          <w:lang w:val="en-US"/>
        </w:rPr>
      </w:pPr>
    </w:p>
    <w:p w:rsidR="005A1152" w:rsidRDefault="00F206EC" w:rsidP="005A1152">
      <w:pPr>
        <w:spacing w:after="0" w:line="240" w:lineRule="auto"/>
        <w:ind w:firstLine="720"/>
        <w:jc w:val="both"/>
        <w:rPr>
          <w:rFonts w:ascii="Times New Roman" w:eastAsia="Times New Roman" w:hAnsi="Times New Roman" w:cs="Times New Roman"/>
          <w:bCs/>
          <w:sz w:val="24"/>
          <w:szCs w:val="24"/>
          <w:lang w:val="en-US"/>
        </w:rPr>
      </w:pPr>
      <w:r w:rsidRPr="00F206EC">
        <w:rPr>
          <w:rFonts w:ascii="Times New Roman" w:eastAsia="Times New Roman" w:hAnsi="Times New Roman" w:cs="Times New Roman"/>
          <w:bCs/>
          <w:sz w:val="24"/>
          <w:szCs w:val="24"/>
          <w:lang w:val="en-US"/>
        </w:rPr>
        <w:t>Korišćenje interneta ima još jednu nepovoljnu stranu, a to je “Sajber buling” ili nasilje na internetu, koje je u porastu, a pored toga što su dec</w:t>
      </w:r>
      <w:r w:rsidR="005A1152">
        <w:rPr>
          <w:rFonts w:ascii="Times New Roman" w:eastAsia="Times New Roman" w:hAnsi="Times New Roman" w:cs="Times New Roman"/>
          <w:bCs/>
          <w:sz w:val="24"/>
          <w:szCs w:val="24"/>
          <w:lang w:val="en-US"/>
        </w:rPr>
        <w:t xml:space="preserve">a žrtve ona su i zlostavljači. </w:t>
      </w:r>
      <w:r w:rsidRPr="00F206EC">
        <w:rPr>
          <w:rFonts w:ascii="Times New Roman" w:eastAsia="Times New Roman" w:hAnsi="Times New Roman" w:cs="Times New Roman"/>
          <w:bCs/>
          <w:sz w:val="24"/>
          <w:szCs w:val="24"/>
          <w:lang w:val="en-US"/>
        </w:rPr>
        <w:t>- Dešava se da deca ostavljaju ružne komentare ili da osnuju grupu u kojoj pozivaju na mržnju određene osobe. Veća je mogućnost da se internet nasilje spreči i suzbije, ako dete ima podršku porodice i ako u školi u okviru radionica dobija odgovarajuće informacije - kaže Kikić Grujić</w:t>
      </w:r>
      <w:r w:rsidR="005A1152">
        <w:rPr>
          <w:rFonts w:ascii="Times New Roman" w:eastAsia="Times New Roman" w:hAnsi="Times New Roman" w:cs="Times New Roman"/>
          <w:bCs/>
          <w:sz w:val="24"/>
          <w:szCs w:val="24"/>
          <w:lang w:val="en-US"/>
        </w:rPr>
        <w:t>.</w:t>
      </w:r>
    </w:p>
    <w:p w:rsidR="00F206EC" w:rsidRDefault="00F206EC" w:rsidP="005A1152">
      <w:pPr>
        <w:spacing w:after="0" w:line="240" w:lineRule="auto"/>
        <w:ind w:firstLine="720"/>
        <w:jc w:val="both"/>
        <w:rPr>
          <w:rFonts w:ascii="Times New Roman" w:eastAsia="Times New Roman" w:hAnsi="Times New Roman" w:cs="Times New Roman"/>
          <w:bCs/>
          <w:sz w:val="24"/>
          <w:szCs w:val="24"/>
          <w:lang w:val="en-US"/>
        </w:rPr>
      </w:pPr>
      <w:r w:rsidRPr="00F206EC">
        <w:rPr>
          <w:rFonts w:ascii="Times New Roman" w:eastAsia="Times New Roman" w:hAnsi="Times New Roman" w:cs="Times New Roman"/>
          <w:bCs/>
          <w:sz w:val="24"/>
          <w:szCs w:val="24"/>
          <w:lang w:val="en-US"/>
        </w:rPr>
        <w:t>Predsednica Udruženja “Roditelj” Dragana Ćorić kaže da je uloga roditelja u vaspitanju dece najbitnija. S druge strane, obaveze i brz način života utiču na to da se roditelji ne</w:t>
      </w:r>
      <w:r w:rsidR="005A1152">
        <w:rPr>
          <w:rFonts w:ascii="Times New Roman" w:eastAsia="Times New Roman" w:hAnsi="Times New Roman" w:cs="Times New Roman"/>
          <w:bCs/>
          <w:sz w:val="24"/>
          <w:szCs w:val="24"/>
          <w:lang w:val="en-US"/>
        </w:rPr>
        <w:t xml:space="preserve"> bave decom koliko bi trebalo. </w:t>
      </w:r>
      <w:r w:rsidRPr="00F206EC">
        <w:rPr>
          <w:rFonts w:ascii="Times New Roman" w:eastAsia="Times New Roman" w:hAnsi="Times New Roman" w:cs="Times New Roman"/>
          <w:bCs/>
          <w:sz w:val="24"/>
          <w:szCs w:val="24"/>
          <w:lang w:val="en-US"/>
        </w:rPr>
        <w:t>Maja Petakov Vucelja, psiholog, kaže da je emotivno sazrevanje deteta pr</w:t>
      </w:r>
      <w:r w:rsidR="005A1152">
        <w:rPr>
          <w:rFonts w:ascii="Times New Roman" w:eastAsia="Times New Roman" w:hAnsi="Times New Roman" w:cs="Times New Roman"/>
          <w:bCs/>
          <w:sz w:val="24"/>
          <w:szCs w:val="24"/>
          <w:lang w:val="en-US"/>
        </w:rPr>
        <w:t xml:space="preserve">oces koji se dešava postepeno. </w:t>
      </w:r>
      <w:r w:rsidRPr="00F206EC">
        <w:rPr>
          <w:rFonts w:ascii="Times New Roman" w:eastAsia="Times New Roman" w:hAnsi="Times New Roman" w:cs="Times New Roman"/>
          <w:bCs/>
          <w:sz w:val="24"/>
          <w:szCs w:val="24"/>
          <w:lang w:val="en-US"/>
        </w:rPr>
        <w:t>- Svaka nagla i drastična promena u ponašanju deteta je signal za oprez. Na sreću, školska praksa pokazuje da se deca ipak vrlo često obraćaju roditeljima za pomoć kada dožive neprijatnu situaciju preko interneta - kaže Petakov Vucelja.</w:t>
      </w:r>
    </w:p>
    <w:p w:rsidR="00F206EC" w:rsidRPr="00F206EC" w:rsidRDefault="00F206EC" w:rsidP="00F206EC">
      <w:pPr>
        <w:spacing w:after="0" w:line="240" w:lineRule="auto"/>
        <w:jc w:val="both"/>
        <w:rPr>
          <w:rFonts w:ascii="Times New Roman" w:eastAsia="Times New Roman" w:hAnsi="Times New Roman" w:cs="Times New Roman"/>
          <w:bCs/>
          <w:sz w:val="24"/>
          <w:szCs w:val="24"/>
          <w:lang w:val="en-US"/>
        </w:rPr>
      </w:pPr>
    </w:p>
    <w:p w:rsidR="00F206EC" w:rsidRPr="005A1152" w:rsidRDefault="00F206EC" w:rsidP="00F206EC">
      <w:pPr>
        <w:spacing w:after="0" w:line="240" w:lineRule="auto"/>
        <w:jc w:val="center"/>
        <w:rPr>
          <w:rFonts w:ascii="Times New Roman" w:eastAsia="Times New Roman" w:hAnsi="Times New Roman" w:cs="Times New Roman"/>
          <w:b/>
          <w:bCs/>
          <w:color w:val="FF0000"/>
          <w:sz w:val="28"/>
          <w:szCs w:val="24"/>
        </w:rPr>
      </w:pPr>
      <w:r w:rsidRPr="005A1152">
        <w:rPr>
          <w:rFonts w:ascii="Times New Roman" w:eastAsia="Times New Roman" w:hAnsi="Times New Roman" w:cs="Times New Roman"/>
          <w:b/>
          <w:bCs/>
          <w:color w:val="FF0000"/>
          <w:sz w:val="28"/>
          <w:szCs w:val="24"/>
        </w:rPr>
        <w:t>Najvažnija edukacija</w:t>
      </w:r>
    </w:p>
    <w:p w:rsidR="00F206EC" w:rsidRDefault="00F206EC" w:rsidP="00F206EC">
      <w:pPr>
        <w:spacing w:after="0" w:line="240" w:lineRule="auto"/>
        <w:jc w:val="both"/>
        <w:rPr>
          <w:rFonts w:ascii="Times New Roman" w:eastAsia="Times New Roman" w:hAnsi="Times New Roman" w:cs="Times New Roman"/>
          <w:bCs/>
          <w:sz w:val="24"/>
          <w:szCs w:val="24"/>
        </w:rPr>
      </w:pPr>
    </w:p>
    <w:p w:rsidR="00F206EC" w:rsidRPr="00F206EC" w:rsidRDefault="00F206EC" w:rsidP="00F206EC">
      <w:pPr>
        <w:spacing w:after="0" w:line="240" w:lineRule="auto"/>
        <w:ind w:firstLine="720"/>
        <w:jc w:val="both"/>
        <w:rPr>
          <w:rFonts w:ascii="Times New Roman" w:eastAsia="Times New Roman" w:hAnsi="Times New Roman" w:cs="Times New Roman"/>
          <w:bCs/>
          <w:sz w:val="24"/>
          <w:szCs w:val="24"/>
        </w:rPr>
      </w:pPr>
      <w:r w:rsidRPr="00F206EC">
        <w:rPr>
          <w:rFonts w:ascii="Times New Roman" w:eastAsia="Times New Roman" w:hAnsi="Times New Roman" w:cs="Times New Roman"/>
          <w:bCs/>
          <w:sz w:val="24"/>
          <w:szCs w:val="24"/>
        </w:rPr>
        <w:t>Psihoterapeut Aleksandar Šibul kaže da je najvažnija edukacija mladih i roditelja u vezi s opasnostima na internetu, kao i povećana kontrola dece kada koriste internet.</w:t>
      </w:r>
    </w:p>
    <w:p w:rsidR="00BD6A82" w:rsidRDefault="00BD6A82" w:rsidP="00BD6A82">
      <w:pPr>
        <w:spacing w:after="0" w:line="240" w:lineRule="auto"/>
        <w:jc w:val="both"/>
        <w:rPr>
          <w:rFonts w:ascii="Times New Roman" w:eastAsia="Times New Roman" w:hAnsi="Times New Roman" w:cs="Times New Roman"/>
          <w:bCs/>
          <w:sz w:val="24"/>
          <w:szCs w:val="24"/>
        </w:rPr>
      </w:pPr>
    </w:p>
    <w:p w:rsidR="0061481C" w:rsidRDefault="0061481C" w:rsidP="0061481C">
      <w:pPr>
        <w:spacing w:after="0" w:line="240" w:lineRule="auto"/>
        <w:jc w:val="center"/>
        <w:rPr>
          <w:rFonts w:ascii="Times New Roman" w:eastAsia="Times New Roman" w:hAnsi="Times New Roman" w:cs="Times New Roman"/>
          <w:b/>
          <w:bCs/>
          <w:color w:val="FF0000"/>
          <w:sz w:val="28"/>
          <w:szCs w:val="24"/>
          <w:lang w:val="en-US"/>
        </w:rPr>
      </w:pPr>
      <w:r w:rsidRPr="0061481C">
        <w:rPr>
          <w:rFonts w:ascii="Times New Roman" w:eastAsia="Times New Roman" w:hAnsi="Times New Roman" w:cs="Times New Roman"/>
          <w:b/>
          <w:bCs/>
          <w:color w:val="FF0000"/>
          <w:sz w:val="28"/>
          <w:szCs w:val="24"/>
          <w:lang w:val="en-US"/>
        </w:rPr>
        <w:t xml:space="preserve">Demonstrantima u Hongkongu dat rok </w:t>
      </w:r>
    </w:p>
    <w:p w:rsidR="0061481C" w:rsidRPr="0061481C" w:rsidRDefault="0061481C" w:rsidP="0061481C">
      <w:pPr>
        <w:spacing w:after="0" w:line="240" w:lineRule="auto"/>
        <w:jc w:val="center"/>
        <w:rPr>
          <w:rFonts w:ascii="Times New Roman" w:eastAsia="Times New Roman" w:hAnsi="Times New Roman" w:cs="Times New Roman"/>
          <w:b/>
          <w:bCs/>
          <w:color w:val="FF0000"/>
          <w:sz w:val="28"/>
          <w:szCs w:val="24"/>
          <w:lang w:val="en-US"/>
        </w:rPr>
      </w:pPr>
      <w:r w:rsidRPr="0061481C">
        <w:rPr>
          <w:rFonts w:ascii="Times New Roman" w:eastAsia="Times New Roman" w:hAnsi="Times New Roman" w:cs="Times New Roman"/>
          <w:b/>
          <w:bCs/>
          <w:color w:val="FF0000"/>
          <w:sz w:val="28"/>
          <w:szCs w:val="24"/>
          <w:lang w:val="en-US"/>
        </w:rPr>
        <w:t>do četvrtka da napuste kamp</w:t>
      </w:r>
    </w:p>
    <w:p w:rsidR="0061481C" w:rsidRDefault="0061481C" w:rsidP="0061481C">
      <w:pPr>
        <w:spacing w:after="0" w:line="240" w:lineRule="auto"/>
        <w:jc w:val="both"/>
        <w:rPr>
          <w:rFonts w:ascii="Times New Roman" w:eastAsia="Times New Roman" w:hAnsi="Times New Roman" w:cs="Times New Roman"/>
          <w:bCs/>
          <w:sz w:val="24"/>
          <w:szCs w:val="24"/>
          <w:lang w:val="en-US"/>
        </w:rPr>
      </w:pPr>
    </w:p>
    <w:p w:rsidR="0061481C" w:rsidRDefault="0061481C" w:rsidP="0061481C">
      <w:pPr>
        <w:spacing w:after="0" w:line="240" w:lineRule="auto"/>
        <w:ind w:firstLine="720"/>
        <w:jc w:val="both"/>
        <w:rPr>
          <w:rFonts w:ascii="Times New Roman" w:eastAsia="Times New Roman" w:hAnsi="Times New Roman" w:cs="Times New Roman"/>
          <w:bCs/>
          <w:sz w:val="24"/>
          <w:szCs w:val="24"/>
          <w:lang w:val="en-US"/>
        </w:rPr>
      </w:pPr>
      <w:r w:rsidRPr="0061481C">
        <w:rPr>
          <w:rFonts w:ascii="Times New Roman" w:eastAsia="Times New Roman" w:hAnsi="Times New Roman" w:cs="Times New Roman"/>
          <w:bCs/>
          <w:sz w:val="24"/>
          <w:szCs w:val="24"/>
          <w:lang w:val="en-US"/>
        </w:rPr>
        <w:drawing>
          <wp:anchor distT="0" distB="0" distL="114300" distR="114300" simplePos="0" relativeHeight="251666432" behindDoc="0" locked="0" layoutInCell="1" allowOverlap="1">
            <wp:simplePos x="0" y="0"/>
            <wp:positionH relativeFrom="column">
              <wp:posOffset>3843020</wp:posOffset>
            </wp:positionH>
            <wp:positionV relativeFrom="paragraph">
              <wp:posOffset>281940</wp:posOffset>
            </wp:positionV>
            <wp:extent cx="2066925" cy="1186815"/>
            <wp:effectExtent l="0" t="0" r="9525" b="0"/>
            <wp:wrapSquare wrapText="bothSides"/>
            <wp:docPr id="4" name="Picture 4" descr="http://www.blic.rs/data/images/2014-07-01/488850_hk-demos-ap1_f.jpg?ver=1418126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7-01/488850_hk-demos-ap1_f.jpg?ver=1418126896"/>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66925" cy="1186815"/>
                    </a:xfrm>
                    <a:prstGeom prst="rect">
                      <a:avLst/>
                    </a:prstGeom>
                    <a:noFill/>
                    <a:ln>
                      <a:noFill/>
                    </a:ln>
                  </pic:spPr>
                </pic:pic>
              </a:graphicData>
            </a:graphic>
          </wp:anchor>
        </w:drawing>
      </w:r>
      <w:r w:rsidRPr="0061481C">
        <w:rPr>
          <w:rFonts w:ascii="Times New Roman" w:eastAsia="Times New Roman" w:hAnsi="Times New Roman" w:cs="Times New Roman"/>
          <w:bCs/>
          <w:sz w:val="24"/>
          <w:szCs w:val="24"/>
          <w:lang w:val="en-US"/>
        </w:rPr>
        <w:t>Demonstranti u Hongkongu imaju rok do četvrtka ujutro da napuste protestni kamp, koji već više od dva meseca blokira saobraćaj u tom gradu, pre nego što vlasti krenu u njegovo r</w:t>
      </w:r>
      <w:r>
        <w:rPr>
          <w:rFonts w:ascii="Times New Roman" w:eastAsia="Times New Roman" w:hAnsi="Times New Roman" w:cs="Times New Roman"/>
          <w:bCs/>
          <w:sz w:val="24"/>
          <w:szCs w:val="24"/>
          <w:lang w:val="en-US"/>
        </w:rPr>
        <w:t xml:space="preserve">aščišćavanje, saopštile su </w:t>
      </w:r>
      <w:r w:rsidRPr="0061481C">
        <w:rPr>
          <w:rFonts w:ascii="Times New Roman" w:eastAsia="Times New Roman" w:hAnsi="Times New Roman" w:cs="Times New Roman"/>
          <w:bCs/>
          <w:sz w:val="24"/>
          <w:szCs w:val="24"/>
          <w:lang w:val="en-US"/>
        </w:rPr>
        <w:t xml:space="preserve"> honkonške vlasti koje se smatraju direktnom ispostavom Pekinga.Sud je naložio da se iz dela grada Admiralti, gde se nalazi glavni kamp demonstranata, raščise barikade, šatori i drugi predmeti koji blokiraju saobraćaj.Advokat kompanije za autobusni saobraćaj koja je podnela sudu zahtev za raščišćavanje Pol Tse je najavio da će radnici krenuti da uklanjaju barikade u četvrtak u 9 sati izjutra.</w:t>
      </w:r>
    </w:p>
    <w:p w:rsidR="0061481C" w:rsidRDefault="0061481C" w:rsidP="0061481C">
      <w:pPr>
        <w:spacing w:after="0" w:line="240" w:lineRule="auto"/>
        <w:ind w:firstLine="720"/>
        <w:jc w:val="both"/>
        <w:rPr>
          <w:rFonts w:ascii="Times New Roman" w:eastAsia="Times New Roman" w:hAnsi="Times New Roman" w:cs="Times New Roman"/>
          <w:bCs/>
          <w:sz w:val="24"/>
          <w:szCs w:val="24"/>
          <w:lang w:val="en-US"/>
        </w:rPr>
      </w:pPr>
      <w:r w:rsidRPr="0061481C">
        <w:rPr>
          <w:rFonts w:ascii="Times New Roman" w:eastAsia="Times New Roman" w:hAnsi="Times New Roman" w:cs="Times New Roman"/>
          <w:bCs/>
          <w:sz w:val="24"/>
          <w:szCs w:val="24"/>
          <w:lang w:val="en-US"/>
        </w:rPr>
        <w:t>"Želeo bih javno da apelujem na studente da se sklone sa te lokacije, dok još ima dovoljno vremena", rekao je Tse, dodajući da će kompanija dati demonstrantima dovoljno vremena da spakuju svoje stvari i napuste mesto protesta.List "Saut Čajna Morning Post" je objavio da će u raščišćavanju mesta protesta učestvovati oko 3.000 policajaca.Studenti u Hong Kongu protestuju već 73 dana, tražeći veću demokratiju u tom gradu. U početku se na ulicama Hongkonga okupljalo i po 200.000 ljudi, ali je taj broj znatno pao pa se sada u kampu u delu grada Admiralti, u blizini gradske većnice, nalazi tek nekoliko desetina ljudi.</w:t>
      </w:r>
    </w:p>
    <w:p w:rsidR="005A1152" w:rsidRDefault="005A1152" w:rsidP="005A1152">
      <w:pPr>
        <w:spacing w:after="0" w:line="240" w:lineRule="auto"/>
        <w:jc w:val="both"/>
        <w:rPr>
          <w:rFonts w:ascii="Times New Roman" w:eastAsia="Times New Roman" w:hAnsi="Times New Roman" w:cs="Times New Roman"/>
          <w:bCs/>
          <w:sz w:val="24"/>
          <w:szCs w:val="24"/>
          <w:lang w:val="en-US"/>
        </w:rPr>
      </w:pPr>
    </w:p>
    <w:p w:rsidR="005A1152" w:rsidRPr="005A1152" w:rsidRDefault="005A1152" w:rsidP="005A1152">
      <w:pPr>
        <w:spacing w:after="0" w:line="240" w:lineRule="auto"/>
        <w:jc w:val="center"/>
        <w:rPr>
          <w:rFonts w:ascii="Times New Roman" w:eastAsia="Times New Roman" w:hAnsi="Times New Roman" w:cs="Times New Roman"/>
          <w:b/>
          <w:bCs/>
          <w:color w:val="FF0000"/>
          <w:sz w:val="28"/>
          <w:szCs w:val="24"/>
          <w:lang w:val="en-US"/>
        </w:rPr>
      </w:pPr>
      <w:r w:rsidRPr="005A1152">
        <w:rPr>
          <w:rFonts w:ascii="Times New Roman" w:eastAsia="Times New Roman" w:hAnsi="Times New Roman" w:cs="Times New Roman"/>
          <w:b/>
          <w:bCs/>
          <w:color w:val="FF0000"/>
          <w:sz w:val="28"/>
          <w:szCs w:val="24"/>
          <w:lang w:val="en-US"/>
        </w:rPr>
        <w:t>Maskirani nasilnici kamenovali srednjoškolce u Mostaru</w:t>
      </w:r>
    </w:p>
    <w:p w:rsidR="005A1152" w:rsidRPr="005A1152" w:rsidRDefault="005A1152" w:rsidP="005A1152">
      <w:pPr>
        <w:spacing w:after="0" w:line="240" w:lineRule="auto"/>
        <w:jc w:val="both"/>
        <w:rPr>
          <w:rFonts w:ascii="Times New Roman" w:eastAsia="Times New Roman" w:hAnsi="Times New Roman" w:cs="Times New Roman"/>
          <w:bCs/>
          <w:sz w:val="24"/>
          <w:szCs w:val="24"/>
          <w:lang w:val="en-US"/>
        </w:rPr>
      </w:pPr>
    </w:p>
    <w:p w:rsidR="005A1152" w:rsidRPr="005A1152" w:rsidRDefault="005A1152" w:rsidP="005A1152">
      <w:pPr>
        <w:spacing w:after="0" w:line="240" w:lineRule="auto"/>
        <w:ind w:firstLine="720"/>
        <w:jc w:val="both"/>
        <w:rPr>
          <w:rFonts w:ascii="Times New Roman" w:eastAsia="Times New Roman" w:hAnsi="Times New Roman" w:cs="Times New Roman"/>
          <w:bCs/>
          <w:sz w:val="24"/>
          <w:szCs w:val="24"/>
          <w:lang w:val="en-US"/>
        </w:rPr>
      </w:pPr>
      <w:r w:rsidRPr="005A1152">
        <w:rPr>
          <w:rFonts w:ascii="Times New Roman" w:eastAsia="Times New Roman" w:hAnsi="Times New Roman" w:cs="Times New Roman"/>
          <w:bCs/>
          <w:sz w:val="24"/>
          <w:szCs w:val="24"/>
          <w:lang w:val="en-US"/>
        </w:rPr>
        <w:t>Grupa od oko desetak maskiranih osoba napala je kamenjem objekat i učenike srednje Mašinsko-saobraćajne škole u Mostaru, od kojih je petoro zadobilo lakše povrede, potvrdio je Feni portparol kantonalnog MUP-a Srećko Bošnjak. Policija radi na identifikaciji počinilaca i utvrđivanju motiva napada na srednjoškolce, naveo je Bošnjak, dodavši da su maskirane osobe imale pripremljeno kamenje za napad koji se dogodio juče u popodnevnim časovima. Prilikom napada pričinjena je i materijalna šteta na toj mostarskoj obrazovnoj ustanovi.</w:t>
      </w:r>
    </w:p>
    <w:p w:rsidR="00F206EC" w:rsidRDefault="00F206EC" w:rsidP="00BD6A82">
      <w:pPr>
        <w:spacing w:after="0" w:line="240" w:lineRule="auto"/>
        <w:jc w:val="both"/>
        <w:rPr>
          <w:rFonts w:ascii="Times New Roman" w:eastAsia="Times New Roman" w:hAnsi="Times New Roman" w:cs="Times New Roman"/>
          <w:bCs/>
          <w:sz w:val="24"/>
          <w:szCs w:val="24"/>
          <w:lang w:val="en-US"/>
        </w:rPr>
      </w:pPr>
    </w:p>
    <w:p w:rsidR="00F206EC" w:rsidRPr="00BD6A82" w:rsidRDefault="00F206EC" w:rsidP="00F206EC">
      <w:pPr>
        <w:spacing w:after="0" w:line="240" w:lineRule="auto"/>
        <w:jc w:val="center"/>
        <w:rPr>
          <w:rFonts w:ascii="Times New Roman" w:eastAsia="Times New Roman" w:hAnsi="Times New Roman" w:cs="Times New Roman"/>
          <w:b/>
          <w:bCs/>
          <w:color w:val="9900CC"/>
          <w:sz w:val="28"/>
          <w:szCs w:val="24"/>
          <w:lang w:val="en-US"/>
        </w:rPr>
      </w:pPr>
      <w:r w:rsidRPr="00BD6A82">
        <w:rPr>
          <w:rFonts w:ascii="Times New Roman" w:eastAsia="Times New Roman" w:hAnsi="Times New Roman" w:cs="Times New Roman"/>
          <w:b/>
          <w:bCs/>
          <w:color w:val="9900CC"/>
          <w:sz w:val="28"/>
          <w:szCs w:val="24"/>
          <w:lang w:val="en-US"/>
        </w:rPr>
        <w:t>Vremeplov: Nobel</w:t>
      </w:r>
    </w:p>
    <w:p w:rsidR="00F206EC" w:rsidRDefault="00F206EC" w:rsidP="00F206EC">
      <w:pPr>
        <w:spacing w:after="0" w:line="240" w:lineRule="auto"/>
        <w:ind w:firstLine="720"/>
        <w:jc w:val="both"/>
        <w:rPr>
          <w:rFonts w:ascii="Times New Roman" w:eastAsia="Times New Roman" w:hAnsi="Times New Roman" w:cs="Times New Roman"/>
          <w:bCs/>
          <w:sz w:val="24"/>
          <w:szCs w:val="24"/>
          <w:lang w:val="en-US"/>
        </w:rPr>
      </w:pPr>
    </w:p>
    <w:p w:rsidR="00F206EC" w:rsidRDefault="00F206EC" w:rsidP="00F206EC">
      <w:pPr>
        <w:spacing w:after="0" w:line="240" w:lineRule="auto"/>
        <w:ind w:firstLine="720"/>
        <w:jc w:val="both"/>
        <w:rPr>
          <w:rFonts w:ascii="Times New Roman" w:eastAsia="Times New Roman" w:hAnsi="Times New Roman" w:cs="Times New Roman"/>
          <w:bCs/>
          <w:sz w:val="24"/>
          <w:szCs w:val="24"/>
          <w:lang w:val="en-US"/>
        </w:rPr>
      </w:pPr>
      <w:r w:rsidRPr="005B5523">
        <w:rPr>
          <w:rFonts w:ascii="Times New Roman" w:eastAsia="Times New Roman" w:hAnsi="Times New Roman" w:cs="Times New Roman"/>
          <w:bCs/>
          <w:sz w:val="24"/>
          <w:szCs w:val="24"/>
          <w:lang w:val="en-US"/>
        </w:rPr>
        <w:t>Juče su poštovaoci obeležili dan na koji je 10</w:t>
      </w:r>
      <w:r>
        <w:rPr>
          <w:rFonts w:ascii="Times New Roman" w:eastAsia="Times New Roman" w:hAnsi="Times New Roman" w:cs="Times New Roman"/>
          <w:bCs/>
          <w:sz w:val="24"/>
          <w:szCs w:val="24"/>
          <w:lang w:val="en-US"/>
        </w:rPr>
        <w:t>.</w:t>
      </w:r>
      <w:r w:rsidRPr="005B5523">
        <w:rPr>
          <w:rFonts w:ascii="Times New Roman" w:eastAsia="Times New Roman" w:hAnsi="Times New Roman" w:cs="Times New Roman"/>
          <w:bCs/>
          <w:sz w:val="24"/>
          <w:szCs w:val="24"/>
          <w:lang w:val="en-US"/>
        </w:rPr>
        <w:t xml:space="preserve"> decembra </w:t>
      </w:r>
      <w:r>
        <w:rPr>
          <w:rFonts w:ascii="Times New Roman" w:eastAsia="Times New Roman" w:hAnsi="Times New Roman" w:cs="Times New Roman"/>
          <w:bCs/>
          <w:sz w:val="24"/>
          <w:szCs w:val="24"/>
          <w:lang w:val="en-US"/>
        </w:rPr>
        <w:t>1896. godine umro</w:t>
      </w:r>
      <w:r w:rsidRPr="005B5523">
        <w:rPr>
          <w:rFonts w:ascii="Times New Roman" w:eastAsia="Times New Roman" w:hAnsi="Times New Roman" w:cs="Times New Roman"/>
          <w:bCs/>
          <w:sz w:val="24"/>
          <w:szCs w:val="24"/>
          <w:lang w:val="en-US"/>
        </w:rPr>
        <w:t xml:space="preserve"> švedski hemičar, industrijalac, filantrop i pronalazač Alfred Bernard Nobel, koji je pronalaskom dinamita 1867. stekao ogromno bogatstvo. S namerom da se dinamit koristi samo u mirnodopske svrhe, testamentom je ostavio fond od 9,2 miliona dolara za dodelu nagrada za vanredna dostignuća u fizici, hemiji, medicini, književnosti i zalaganju za mir. Prve Nobelove nagrade Kraljevska švedska akademija dodelila je 1901. Od 1969. Akademija dodeljuje i nagradu za ekonomiju. Nagradu za mir dodeljuje Nobelov komitet u Oslu.</w:t>
      </w:r>
    </w:p>
    <w:p w:rsidR="00F206EC" w:rsidRDefault="00F206EC" w:rsidP="00F206EC">
      <w:pPr>
        <w:spacing w:after="0" w:line="240" w:lineRule="auto"/>
        <w:ind w:firstLine="720"/>
        <w:jc w:val="both"/>
        <w:rPr>
          <w:rFonts w:ascii="Times New Roman" w:eastAsia="Times New Roman" w:hAnsi="Times New Roman" w:cs="Times New Roman"/>
          <w:bCs/>
          <w:sz w:val="24"/>
          <w:szCs w:val="24"/>
          <w:lang w:val="en-US"/>
        </w:rPr>
      </w:pPr>
    </w:p>
    <w:p w:rsidR="00F206EC" w:rsidRPr="00F206EC" w:rsidRDefault="00F206EC" w:rsidP="00F206EC">
      <w:pPr>
        <w:spacing w:after="0" w:line="240" w:lineRule="auto"/>
        <w:jc w:val="center"/>
        <w:rPr>
          <w:rFonts w:ascii="Times New Roman" w:eastAsia="Times New Roman" w:hAnsi="Times New Roman" w:cs="Times New Roman"/>
          <w:b/>
          <w:bCs/>
          <w:color w:val="9900CC"/>
          <w:sz w:val="28"/>
          <w:szCs w:val="24"/>
          <w:lang w:val="en-US"/>
        </w:rPr>
      </w:pPr>
      <w:r w:rsidRPr="00F206EC">
        <w:rPr>
          <w:rFonts w:ascii="Times New Roman" w:eastAsia="Times New Roman" w:hAnsi="Times New Roman" w:cs="Times New Roman"/>
          <w:b/>
          <w:bCs/>
          <w:color w:val="9900CC"/>
          <w:sz w:val="28"/>
          <w:szCs w:val="24"/>
          <w:lang w:val="en-US"/>
        </w:rPr>
        <w:t>Malali Jusafzai</w:t>
      </w:r>
      <w:r w:rsidR="001D0191">
        <w:rPr>
          <w:rFonts w:ascii="Times New Roman" w:eastAsia="Times New Roman" w:hAnsi="Times New Roman" w:cs="Times New Roman"/>
          <w:b/>
          <w:bCs/>
          <w:color w:val="9900CC"/>
          <w:sz w:val="28"/>
          <w:szCs w:val="24"/>
          <w:lang w:val="en-US"/>
        </w:rPr>
        <w:t xml:space="preserve"> i</w:t>
      </w:r>
      <w:r w:rsidR="008338A0">
        <w:rPr>
          <w:rFonts w:ascii="Times New Roman" w:eastAsia="Times New Roman" w:hAnsi="Times New Roman" w:cs="Times New Roman"/>
          <w:b/>
          <w:bCs/>
          <w:color w:val="9900CC"/>
          <w:sz w:val="28"/>
          <w:szCs w:val="24"/>
          <w:lang w:val="en-US"/>
        </w:rPr>
        <w:t>Kajlašu</w:t>
      </w:r>
      <w:r w:rsidR="001D0191">
        <w:rPr>
          <w:rFonts w:ascii="Times New Roman" w:eastAsia="Times New Roman" w:hAnsi="Times New Roman" w:cs="Times New Roman"/>
          <w:b/>
          <w:bCs/>
          <w:color w:val="9900CC"/>
          <w:sz w:val="28"/>
          <w:szCs w:val="24"/>
          <w:lang w:val="en-US"/>
        </w:rPr>
        <w:t xml:space="preserve"> Satjartiju</w:t>
      </w:r>
      <w:r w:rsidRPr="00F206EC">
        <w:rPr>
          <w:rFonts w:ascii="Times New Roman" w:eastAsia="Times New Roman" w:hAnsi="Times New Roman" w:cs="Times New Roman"/>
          <w:b/>
          <w:bCs/>
          <w:color w:val="9900CC"/>
          <w:sz w:val="28"/>
          <w:szCs w:val="24"/>
          <w:lang w:val="en-US"/>
        </w:rPr>
        <w:t>uručen</w:t>
      </w:r>
      <w:bookmarkStart w:id="0" w:name="_GoBack"/>
      <w:bookmarkEnd w:id="0"/>
      <w:r w:rsidRPr="00F206EC">
        <w:rPr>
          <w:rFonts w:ascii="Times New Roman" w:eastAsia="Times New Roman" w:hAnsi="Times New Roman" w:cs="Times New Roman"/>
          <w:b/>
          <w:bCs/>
          <w:color w:val="9900CC"/>
          <w:sz w:val="28"/>
          <w:szCs w:val="24"/>
          <w:lang w:val="en-US"/>
        </w:rPr>
        <w:t xml:space="preserve"> Nobel</w:t>
      </w:r>
    </w:p>
    <w:p w:rsidR="00F206EC" w:rsidRPr="00F206EC" w:rsidRDefault="00F206EC" w:rsidP="00F206EC">
      <w:pPr>
        <w:spacing w:after="0" w:line="240" w:lineRule="auto"/>
        <w:jc w:val="both"/>
        <w:rPr>
          <w:rFonts w:ascii="Times New Roman" w:eastAsia="Times New Roman" w:hAnsi="Times New Roman" w:cs="Times New Roman"/>
          <w:b/>
          <w:bCs/>
          <w:sz w:val="24"/>
          <w:szCs w:val="24"/>
          <w:lang w:val="en-US"/>
        </w:rPr>
      </w:pPr>
    </w:p>
    <w:p w:rsidR="00F206EC" w:rsidRDefault="00F206EC" w:rsidP="00F206EC">
      <w:pPr>
        <w:spacing w:after="0" w:line="240" w:lineRule="auto"/>
        <w:ind w:firstLine="720"/>
        <w:jc w:val="both"/>
        <w:rPr>
          <w:rFonts w:ascii="Times New Roman" w:eastAsia="Times New Roman" w:hAnsi="Times New Roman" w:cs="Times New Roman"/>
          <w:bCs/>
          <w:sz w:val="24"/>
          <w:szCs w:val="24"/>
          <w:lang w:val="en-US"/>
        </w:rPr>
      </w:pPr>
      <w:r w:rsidRPr="00F206EC">
        <w:rPr>
          <w:rFonts w:ascii="Times New Roman" w:eastAsia="Times New Roman" w:hAnsi="Times New Roman" w:cs="Times New Roman"/>
          <w:bCs/>
          <w:sz w:val="24"/>
          <w:szCs w:val="24"/>
          <w:lang w:val="en-US"/>
        </w:rPr>
        <w:drawing>
          <wp:anchor distT="0" distB="0" distL="114300" distR="114300" simplePos="0" relativeHeight="251667456" behindDoc="0" locked="0" layoutInCell="1" allowOverlap="1">
            <wp:simplePos x="0" y="0"/>
            <wp:positionH relativeFrom="column">
              <wp:posOffset>3910330</wp:posOffset>
            </wp:positionH>
            <wp:positionV relativeFrom="paragraph">
              <wp:posOffset>250825</wp:posOffset>
            </wp:positionV>
            <wp:extent cx="2000250" cy="1148715"/>
            <wp:effectExtent l="0" t="0" r="0" b="0"/>
            <wp:wrapSquare wrapText="bothSides"/>
            <wp:docPr id="9" name="Picture 9" descr="http://www.blic.rs/data/images/2014-09-12/512958_malala-2ap_f.jpg?ver=141820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9-12/512958_malala-2ap_f.jpg?ver=1418201207"/>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00250" cy="1148715"/>
                    </a:xfrm>
                    <a:prstGeom prst="rect">
                      <a:avLst/>
                    </a:prstGeom>
                    <a:noFill/>
                    <a:ln>
                      <a:noFill/>
                    </a:ln>
                  </pic:spPr>
                </pic:pic>
              </a:graphicData>
            </a:graphic>
          </wp:anchor>
        </w:drawing>
      </w:r>
      <w:r w:rsidRPr="00F206EC">
        <w:rPr>
          <w:rFonts w:ascii="Times New Roman" w:eastAsia="Times New Roman" w:hAnsi="Times New Roman" w:cs="Times New Roman"/>
          <w:bCs/>
          <w:sz w:val="24"/>
          <w:szCs w:val="24"/>
          <w:lang w:val="en-US"/>
        </w:rPr>
        <w:t>Svetska ikona u borbi za prava dece, 17-godišnja Malala Jusafzai iz Pakistana, koja je prežive</w:t>
      </w:r>
      <w:r>
        <w:rPr>
          <w:rFonts w:ascii="Times New Roman" w:eastAsia="Times New Roman" w:hAnsi="Times New Roman" w:cs="Times New Roman"/>
          <w:bCs/>
          <w:sz w:val="24"/>
          <w:szCs w:val="24"/>
          <w:lang w:val="en-US"/>
        </w:rPr>
        <w:t>la težak napad talibana, juče je postala</w:t>
      </w:r>
      <w:r w:rsidRPr="00F206EC">
        <w:rPr>
          <w:rFonts w:ascii="Times New Roman" w:eastAsia="Times New Roman" w:hAnsi="Times New Roman" w:cs="Times New Roman"/>
          <w:bCs/>
          <w:sz w:val="24"/>
          <w:szCs w:val="24"/>
          <w:lang w:val="en-US"/>
        </w:rPr>
        <w:t xml:space="preserve"> najmlađa dobitnica Nobelove za mir.</w:t>
      </w:r>
      <w:r>
        <w:rPr>
          <w:rFonts w:ascii="Times New Roman" w:eastAsia="Times New Roman" w:hAnsi="Times New Roman" w:cs="Times New Roman"/>
          <w:bCs/>
          <w:sz w:val="24"/>
          <w:szCs w:val="24"/>
          <w:lang w:val="en-US"/>
        </w:rPr>
        <w:t xml:space="preserve"> Ona je podelila</w:t>
      </w:r>
      <w:r w:rsidRPr="00F206EC">
        <w:rPr>
          <w:rFonts w:ascii="Times New Roman" w:eastAsia="Times New Roman" w:hAnsi="Times New Roman" w:cs="Times New Roman"/>
          <w:bCs/>
          <w:sz w:val="24"/>
          <w:szCs w:val="24"/>
          <w:lang w:val="en-US"/>
        </w:rPr>
        <w:t xml:space="preserve"> nagradu sa Kajlašem Satjartijem (60) iz Indije koji se već 35 godina bori za oslobađanje h</w:t>
      </w:r>
      <w:r>
        <w:rPr>
          <w:rFonts w:ascii="Times New Roman" w:eastAsia="Times New Roman" w:hAnsi="Times New Roman" w:cs="Times New Roman"/>
          <w:bCs/>
          <w:sz w:val="24"/>
          <w:szCs w:val="24"/>
          <w:lang w:val="en-US"/>
        </w:rPr>
        <w:t xml:space="preserve">iljada dece od robovskog rada. </w:t>
      </w:r>
      <w:r w:rsidRPr="00F206EC">
        <w:rPr>
          <w:rFonts w:ascii="Times New Roman" w:eastAsia="Times New Roman" w:hAnsi="Times New Roman" w:cs="Times New Roman"/>
          <w:bCs/>
          <w:sz w:val="24"/>
          <w:szCs w:val="24"/>
          <w:lang w:val="en-US"/>
        </w:rPr>
        <w:t>Nagr</w:t>
      </w:r>
      <w:r>
        <w:rPr>
          <w:rFonts w:ascii="Times New Roman" w:eastAsia="Times New Roman" w:hAnsi="Times New Roman" w:cs="Times New Roman"/>
          <w:bCs/>
          <w:sz w:val="24"/>
          <w:szCs w:val="24"/>
          <w:lang w:val="en-US"/>
        </w:rPr>
        <w:t xml:space="preserve">ada su im uručene u Oslu. </w:t>
      </w:r>
      <w:r w:rsidRPr="00F206EC">
        <w:rPr>
          <w:rFonts w:ascii="Times New Roman" w:eastAsia="Times New Roman" w:hAnsi="Times New Roman" w:cs="Times New Roman"/>
          <w:bCs/>
          <w:sz w:val="24"/>
          <w:szCs w:val="24"/>
          <w:lang w:val="en-US"/>
        </w:rPr>
        <w:t>Malala je već dobila mnoge nagrade, ovacije i aplauz</w:t>
      </w:r>
      <w:r>
        <w:rPr>
          <w:rFonts w:ascii="Times New Roman" w:eastAsia="Times New Roman" w:hAnsi="Times New Roman" w:cs="Times New Roman"/>
          <w:bCs/>
          <w:sz w:val="24"/>
          <w:szCs w:val="24"/>
          <w:lang w:val="en-US"/>
        </w:rPr>
        <w:t xml:space="preserve">e od UN do Bakingemske palate. </w:t>
      </w:r>
      <w:r w:rsidRPr="00F206EC">
        <w:rPr>
          <w:rFonts w:ascii="Times New Roman" w:eastAsia="Times New Roman" w:hAnsi="Times New Roman" w:cs="Times New Roman"/>
          <w:bCs/>
          <w:sz w:val="24"/>
          <w:szCs w:val="24"/>
          <w:lang w:val="en-US"/>
        </w:rPr>
        <w:t>Uoči dodele Nobelove nagrade ona je izjavila da ima još mno</w:t>
      </w:r>
      <w:r>
        <w:rPr>
          <w:rFonts w:ascii="Times New Roman" w:eastAsia="Times New Roman" w:hAnsi="Times New Roman" w:cs="Times New Roman"/>
          <w:bCs/>
          <w:sz w:val="24"/>
          <w:szCs w:val="24"/>
          <w:lang w:val="en-US"/>
        </w:rPr>
        <w:t xml:space="preserve">go posla da uradi, prenosi AFP. </w:t>
      </w:r>
      <w:r w:rsidRPr="00F206EC">
        <w:rPr>
          <w:rFonts w:ascii="Times New Roman" w:eastAsia="Times New Roman" w:hAnsi="Times New Roman" w:cs="Times New Roman"/>
          <w:bCs/>
          <w:sz w:val="24"/>
          <w:szCs w:val="24"/>
          <w:lang w:val="en-US"/>
        </w:rPr>
        <w:t>"Mi nismo ovde samo da uzmemo nagradu, dobijemo ovu medalju i odemo kući. Mi smo ovde da kažemo, naročito deci, da se moraju boriti za svoja prava. Vi možete promeniti svet", rekla je Malala na konferenciji za novinare u Nobelovom institutu u Oslu.</w:t>
      </w:r>
    </w:p>
    <w:p w:rsidR="00F206EC" w:rsidRDefault="00F206EC" w:rsidP="00AD2618">
      <w:pPr>
        <w:spacing w:after="0" w:line="240" w:lineRule="auto"/>
        <w:ind w:firstLine="720"/>
        <w:jc w:val="both"/>
        <w:rPr>
          <w:rFonts w:ascii="Times New Roman" w:eastAsia="Times New Roman" w:hAnsi="Times New Roman" w:cs="Times New Roman"/>
          <w:bCs/>
          <w:sz w:val="24"/>
          <w:szCs w:val="24"/>
          <w:lang w:val="en-US"/>
        </w:rPr>
      </w:pPr>
      <w:r w:rsidRPr="00F206EC">
        <w:rPr>
          <w:rFonts w:ascii="Times New Roman" w:eastAsia="Times New Roman" w:hAnsi="Times New Roman" w:cs="Times New Roman"/>
          <w:bCs/>
          <w:sz w:val="24"/>
          <w:szCs w:val="24"/>
          <w:lang w:val="en-US"/>
        </w:rPr>
        <w:t>"Ako mislimo da smo moderni i da smo toliko postigli u razvoju, zašto onda ima toliko zemalja u kojima deca ne traže ajped ili kompjuter ili bilo šta slično, već samo knjigu, samo olovku. Pa zašto onda ne možemo to d</w:t>
      </w:r>
      <w:r>
        <w:rPr>
          <w:rFonts w:ascii="Times New Roman" w:eastAsia="Times New Roman" w:hAnsi="Times New Roman" w:cs="Times New Roman"/>
          <w:bCs/>
          <w:sz w:val="24"/>
          <w:szCs w:val="24"/>
          <w:lang w:val="en-US"/>
        </w:rPr>
        <w:t xml:space="preserve">a uradimo?", kazala je Malala. </w:t>
      </w:r>
      <w:r w:rsidRPr="00F206EC">
        <w:rPr>
          <w:rFonts w:ascii="Times New Roman" w:eastAsia="Times New Roman" w:hAnsi="Times New Roman" w:cs="Times New Roman"/>
          <w:bCs/>
          <w:sz w:val="24"/>
          <w:szCs w:val="24"/>
          <w:lang w:val="en-US"/>
        </w:rPr>
        <w:t>Ona je imala 15 godina kada su joj talibani pucali u glavu dok je školskim autobusom išla u školu da bi je kaznili zbog toga što se zala</w:t>
      </w:r>
      <w:r>
        <w:rPr>
          <w:rFonts w:ascii="Times New Roman" w:eastAsia="Times New Roman" w:hAnsi="Times New Roman" w:cs="Times New Roman"/>
          <w:bCs/>
          <w:sz w:val="24"/>
          <w:szCs w:val="24"/>
          <w:lang w:val="en-US"/>
        </w:rPr>
        <w:t xml:space="preserve">gala za obrazovanje devojčica. </w:t>
      </w:r>
      <w:r w:rsidRPr="00F206EC">
        <w:rPr>
          <w:rFonts w:ascii="Times New Roman" w:eastAsia="Times New Roman" w:hAnsi="Times New Roman" w:cs="Times New Roman"/>
          <w:bCs/>
          <w:sz w:val="24"/>
          <w:szCs w:val="24"/>
          <w:lang w:val="en-US"/>
        </w:rPr>
        <w:t>Iako je bila teško ranjena, sa povredama opasnim po život, uspela je da se oporavi zahvaljujući tome što je avionom prebačena u Birmingem u Engleskoj, gde je podvrgnuta hirurškim z</w:t>
      </w:r>
      <w:r>
        <w:rPr>
          <w:rFonts w:ascii="Times New Roman" w:eastAsia="Times New Roman" w:hAnsi="Times New Roman" w:cs="Times New Roman"/>
          <w:bCs/>
          <w:sz w:val="24"/>
          <w:szCs w:val="24"/>
          <w:lang w:val="en-US"/>
        </w:rPr>
        <w:t xml:space="preserve">ahvatima. </w:t>
      </w:r>
      <w:r w:rsidRPr="00F206EC">
        <w:rPr>
          <w:rFonts w:ascii="Times New Roman" w:eastAsia="Times New Roman" w:hAnsi="Times New Roman" w:cs="Times New Roman"/>
          <w:bCs/>
          <w:sz w:val="24"/>
          <w:szCs w:val="24"/>
          <w:lang w:val="en-US"/>
        </w:rPr>
        <w:t>Od tada živi sa porodicom u Engleskoj, gde je nastavila da se</w:t>
      </w:r>
      <w:r>
        <w:rPr>
          <w:rFonts w:ascii="Times New Roman" w:eastAsia="Times New Roman" w:hAnsi="Times New Roman" w:cs="Times New Roman"/>
          <w:bCs/>
          <w:sz w:val="24"/>
          <w:szCs w:val="24"/>
          <w:lang w:val="en-US"/>
        </w:rPr>
        <w:t xml:space="preserve"> školuje i bori za prava dece. </w:t>
      </w:r>
      <w:r w:rsidRPr="00F206EC">
        <w:rPr>
          <w:rFonts w:ascii="Times New Roman" w:eastAsia="Times New Roman" w:hAnsi="Times New Roman" w:cs="Times New Roman"/>
          <w:bCs/>
          <w:sz w:val="24"/>
          <w:szCs w:val="24"/>
          <w:lang w:val="en-US"/>
        </w:rPr>
        <w:t>Školska uniforma natopljenja krvlju, koju je nosila kada je na nju pucano u oktobru 2012. blizu njene kuće u dolini Svat, biće prikazana na jednoj izložbi ove nedelje u Nobelovom centru.</w:t>
      </w:r>
    </w:p>
    <w:p w:rsidR="00CD78D5" w:rsidRPr="00CD78D5" w:rsidRDefault="00CD78D5" w:rsidP="00CD78D5">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CD78D5">
        <w:rPr>
          <w:rFonts w:ascii="Times New Roman" w:eastAsia="Times New Roman" w:hAnsi="Times New Roman" w:cs="Times New Roman"/>
          <w:sz w:val="24"/>
          <w:szCs w:val="24"/>
          <w:lang w:val="en-US"/>
        </w:rPr>
        <w:lastRenderedPageBreak/>
        <w:drawing>
          <wp:anchor distT="0" distB="0" distL="114300" distR="114300" simplePos="0" relativeHeight="251660288" behindDoc="1" locked="0" layoutInCell="1" allowOverlap="1">
            <wp:simplePos x="0" y="0"/>
            <wp:positionH relativeFrom="column">
              <wp:posOffset>2352675</wp:posOffset>
            </wp:positionH>
            <wp:positionV relativeFrom="paragraph">
              <wp:posOffset>1321435</wp:posOffset>
            </wp:positionV>
            <wp:extent cx="1219200" cy="654050"/>
            <wp:effectExtent l="0" t="0" r="0" b="0"/>
            <wp:wrapTight wrapText="bothSides">
              <wp:wrapPolygon edited="0">
                <wp:start x="0" y="0"/>
                <wp:lineTo x="0" y="20761"/>
                <wp:lineTo x="21263" y="20761"/>
                <wp:lineTo x="21263" y="0"/>
                <wp:lineTo x="0"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r w:rsidRPr="00CD78D5">
        <w:rPr>
          <w:rFonts w:ascii="Brush Script MT" w:eastAsia="Times New Roman" w:hAnsi="Brush Script MT" w:cs="Times New Roman"/>
          <w:noProof w:val="0"/>
          <w:color w:val="FF00FF"/>
          <w:sz w:val="44"/>
          <w:szCs w:val="44"/>
          <w:lang w:val="sr-Latn-CS"/>
        </w:rPr>
        <w:t>Jo</w:t>
      </w:r>
      <w:r w:rsidRPr="00CD78D5">
        <w:rPr>
          <w:rFonts w:ascii="Brush Script MT" w:eastAsia="Times New Roman" w:hAnsi="Brush Script MT" w:cs="Times New Roman"/>
          <w:noProof w:val="0"/>
          <w:color w:val="FF00FF"/>
          <w:sz w:val="44"/>
          <w:szCs w:val="44"/>
        </w:rPr>
        <w:t xml:space="preserve">š </w:t>
      </w:r>
      <w:r w:rsidRPr="00CD78D5">
        <w:rPr>
          <w:rFonts w:ascii="Brush Script MT" w:eastAsia="Times New Roman" w:hAnsi="Brush Script MT" w:cs="Times New Roman"/>
          <w:noProof w:val="0"/>
          <w:color w:val="FF00FF"/>
          <w:sz w:val="44"/>
          <w:szCs w:val="44"/>
          <w:lang w:val="sr-Latn-CS"/>
        </w:rPr>
        <w:t xml:space="preserve">vesti iz obrazovanja </w:t>
      </w:r>
      <w:r w:rsidRPr="00CD78D5">
        <w:rPr>
          <w:rFonts w:ascii="Times New Roman" w:eastAsia="Times New Roman" w:hAnsi="Times New Roman" w:cs="Times New Roman"/>
          <w:b/>
          <w:i/>
          <w:noProof w:val="0"/>
          <w:color w:val="FF00FF"/>
          <w:sz w:val="32"/>
          <w:szCs w:val="32"/>
        </w:rPr>
        <w:t>č</w:t>
      </w:r>
      <w:r w:rsidRPr="00CD78D5">
        <w:rPr>
          <w:rFonts w:ascii="Brush Script MT" w:eastAsia="Times New Roman" w:hAnsi="Brush Script MT" w:cs="Times New Roman"/>
          <w:noProof w:val="0"/>
          <w:color w:val="FF00FF"/>
          <w:sz w:val="44"/>
          <w:szCs w:val="44"/>
        </w:rPr>
        <w:t xml:space="preserve">itajte </w:t>
      </w:r>
      <w:r w:rsidRPr="00CD78D5">
        <w:rPr>
          <w:rFonts w:ascii="Brush Script MT" w:eastAsia="Times New Roman" w:hAnsi="Brush Script MT" w:cs="Times New Roman"/>
          <w:noProof w:val="0"/>
          <w:color w:val="FF00FF"/>
          <w:sz w:val="44"/>
          <w:szCs w:val="44"/>
          <w:lang w:val="sr-Latn-CS"/>
        </w:rPr>
        <w:t>na na</w:t>
      </w:r>
      <w:r w:rsidRPr="00CD78D5">
        <w:rPr>
          <w:rFonts w:ascii="Brush Script MT" w:eastAsia="Times New Roman" w:hAnsi="Brush Script MT" w:cs="Times New Roman"/>
          <w:noProof w:val="0"/>
          <w:color w:val="FF00FF"/>
          <w:sz w:val="44"/>
          <w:szCs w:val="44"/>
        </w:rPr>
        <w:t>š</w:t>
      </w:r>
      <w:r w:rsidRPr="00CD78D5">
        <w:rPr>
          <w:rFonts w:ascii="Brush Script MT" w:eastAsia="Times New Roman" w:hAnsi="Brush Script MT" w:cs="Times New Roman"/>
          <w:noProof w:val="0"/>
          <w:color w:val="FF00FF"/>
          <w:sz w:val="44"/>
          <w:szCs w:val="44"/>
          <w:lang w:val="sr-Latn-CS"/>
        </w:rPr>
        <w:t>em sajtu</w:t>
      </w:r>
      <w:hyperlink r:id="rId20" w:history="1">
        <w:r w:rsidRPr="00CD78D5">
          <w:rPr>
            <w:rFonts w:ascii="Brush Script MT" w:eastAsiaTheme="majorEastAsia" w:hAnsi="Brush Script MT" w:cs="Times New Roman"/>
            <w:i/>
            <w:noProof w:val="0"/>
            <w:color w:val="0000FF"/>
            <w:sz w:val="44"/>
            <w:szCs w:val="44"/>
            <w:u w:val="single"/>
            <w:lang w:val="sr-Latn-CS"/>
          </w:rPr>
          <w:t>www</w:t>
        </w:r>
        <w:r w:rsidRPr="00CD78D5">
          <w:rPr>
            <w:rFonts w:ascii="Brush Script MT" w:eastAsiaTheme="majorEastAsia" w:hAnsi="Brush Script MT" w:cs="Times New Roman"/>
            <w:i/>
            <w:noProof w:val="0"/>
            <w:color w:val="0000FF"/>
            <w:sz w:val="44"/>
            <w:szCs w:val="44"/>
            <w:u w:val="single"/>
          </w:rPr>
          <w:t>.</w:t>
        </w:r>
        <w:r w:rsidRPr="00CD78D5">
          <w:rPr>
            <w:rFonts w:ascii="Brush Script MT" w:eastAsiaTheme="majorEastAsia" w:hAnsi="Brush Script MT" w:cs="Times New Roman"/>
            <w:i/>
            <w:noProof w:val="0"/>
            <w:color w:val="0000FF"/>
            <w:sz w:val="44"/>
            <w:szCs w:val="44"/>
            <w:u w:val="single"/>
            <w:lang w:val="sr-Latn-CS"/>
          </w:rPr>
          <w:t>srpss</w:t>
        </w:r>
        <w:r w:rsidRPr="00CD78D5">
          <w:rPr>
            <w:rFonts w:ascii="Brush Script MT" w:eastAsiaTheme="majorEastAsia" w:hAnsi="Brush Script MT" w:cs="Times New Roman"/>
            <w:i/>
            <w:noProof w:val="0"/>
            <w:color w:val="0000FF"/>
            <w:sz w:val="44"/>
            <w:szCs w:val="44"/>
            <w:u w:val="single"/>
          </w:rPr>
          <w:t>.</w:t>
        </w:r>
        <w:r w:rsidRPr="00CD78D5">
          <w:rPr>
            <w:rFonts w:ascii="Brush Script MT" w:eastAsiaTheme="majorEastAsia" w:hAnsi="Brush Script MT" w:cs="Times New Roman"/>
            <w:i/>
            <w:noProof w:val="0"/>
            <w:color w:val="0000FF"/>
            <w:sz w:val="44"/>
            <w:szCs w:val="44"/>
            <w:u w:val="single"/>
            <w:lang w:val="sr-Latn-CS"/>
          </w:rPr>
          <w:t>org</w:t>
        </w:r>
        <w:r w:rsidRPr="00CD78D5">
          <w:rPr>
            <w:rFonts w:ascii="Brush Script MT" w:eastAsiaTheme="majorEastAsia" w:hAnsi="Brush Script MT" w:cs="Times New Roman"/>
            <w:i/>
            <w:noProof w:val="0"/>
            <w:color w:val="0000FF"/>
            <w:sz w:val="44"/>
            <w:szCs w:val="44"/>
            <w:u w:val="single"/>
          </w:rPr>
          <w:t>.</w:t>
        </w:r>
        <w:r w:rsidRPr="00CD78D5">
          <w:rPr>
            <w:rFonts w:ascii="Brush Script MT" w:eastAsiaTheme="majorEastAsia" w:hAnsi="Brush Script MT" w:cs="Times New Roman"/>
            <w:i/>
            <w:noProof w:val="0"/>
            <w:color w:val="0000FF"/>
            <w:sz w:val="44"/>
            <w:szCs w:val="44"/>
            <w:u w:val="single"/>
            <w:lang w:val="sr-Latn-CS"/>
          </w:rPr>
          <w:t>rs</w:t>
        </w:r>
      </w:hyperlink>
      <w:r w:rsidRPr="00CD78D5">
        <w:rPr>
          <w:rFonts w:ascii="Brush Script MT" w:eastAsia="Times New Roman" w:hAnsi="Brush Script MT" w:cs="Times New Roman"/>
          <w:i/>
          <w:noProof w:val="0"/>
          <w:color w:val="0000FF"/>
          <w:sz w:val="44"/>
          <w:szCs w:val="44"/>
        </w:rPr>
        <w:t>,</w:t>
      </w:r>
      <w:r w:rsidRPr="00CD78D5">
        <w:rPr>
          <w:rFonts w:ascii="Brush Script MT" w:eastAsia="Times New Roman" w:hAnsi="Brush Script MT" w:cs="Times New Roman"/>
          <w:noProof w:val="0"/>
          <w:color w:val="FF00FF"/>
          <w:sz w:val="44"/>
          <w:szCs w:val="44"/>
          <w:lang w:val="sr-Latn-CS"/>
        </w:rPr>
        <w:t>a vesti iz javnog sektora na na</w:t>
      </w:r>
      <w:r w:rsidRPr="00CD78D5">
        <w:rPr>
          <w:rFonts w:ascii="Brush Script MT" w:eastAsia="Times New Roman" w:hAnsi="Brush Script MT" w:cs="Times New Roman"/>
          <w:noProof w:val="0"/>
          <w:color w:val="FF00FF"/>
          <w:sz w:val="44"/>
          <w:szCs w:val="44"/>
        </w:rPr>
        <w:t>š</w:t>
      </w:r>
      <w:r w:rsidRPr="00CD78D5">
        <w:rPr>
          <w:rFonts w:ascii="Brush Script MT" w:eastAsia="Times New Roman" w:hAnsi="Brush Script MT" w:cs="Times New Roman"/>
          <w:noProof w:val="0"/>
          <w:color w:val="FF00FF"/>
          <w:sz w:val="44"/>
          <w:szCs w:val="44"/>
          <w:lang w:val="sr-Latn-CS"/>
        </w:rPr>
        <w:t>em sajtu</w:t>
      </w:r>
      <w:hyperlink r:id="rId21" w:history="1">
        <w:r w:rsidRPr="00CD78D5">
          <w:rPr>
            <w:rFonts w:ascii="Brush Script MT" w:eastAsiaTheme="majorEastAsia" w:hAnsi="Brush Script MT" w:cs="Times New Roman"/>
            <w:i/>
            <w:noProof w:val="0"/>
            <w:color w:val="0000FF"/>
            <w:sz w:val="44"/>
            <w:szCs w:val="44"/>
            <w:u w:val="single"/>
            <w:lang w:val="sr-Latn-CS"/>
          </w:rPr>
          <w:t>www</w:t>
        </w:r>
        <w:r w:rsidRPr="00CD78D5">
          <w:rPr>
            <w:rFonts w:ascii="Brush Script MT" w:eastAsiaTheme="majorEastAsia" w:hAnsi="Brush Script MT" w:cs="Times New Roman"/>
            <w:i/>
            <w:noProof w:val="0"/>
            <w:color w:val="0000FF"/>
            <w:sz w:val="44"/>
            <w:szCs w:val="44"/>
            <w:u w:val="single"/>
          </w:rPr>
          <w:t>.</w:t>
        </w:r>
        <w:r w:rsidRPr="00CD78D5">
          <w:rPr>
            <w:rFonts w:ascii="Brush Script MT" w:eastAsiaTheme="majorEastAsia" w:hAnsi="Brush Script MT" w:cs="Times New Roman"/>
            <w:i/>
            <w:noProof w:val="0"/>
            <w:color w:val="0000FF"/>
            <w:sz w:val="44"/>
            <w:szCs w:val="44"/>
            <w:u w:val="single"/>
            <w:lang w:val="sr-Latn-CS"/>
          </w:rPr>
          <w:t>nsjs</w:t>
        </w:r>
        <w:r w:rsidRPr="00CD78D5">
          <w:rPr>
            <w:rFonts w:ascii="Brush Script MT" w:eastAsiaTheme="majorEastAsia" w:hAnsi="Brush Script MT" w:cs="Times New Roman"/>
            <w:i/>
            <w:noProof w:val="0"/>
            <w:color w:val="0000FF"/>
            <w:sz w:val="44"/>
            <w:szCs w:val="44"/>
            <w:u w:val="single"/>
          </w:rPr>
          <w:t>.</w:t>
        </w:r>
        <w:r w:rsidRPr="00CD78D5">
          <w:rPr>
            <w:rFonts w:ascii="Brush Script MT" w:eastAsiaTheme="majorEastAsia" w:hAnsi="Brush Script MT" w:cs="Times New Roman"/>
            <w:i/>
            <w:noProof w:val="0"/>
            <w:color w:val="0000FF"/>
            <w:sz w:val="44"/>
            <w:szCs w:val="44"/>
            <w:u w:val="single"/>
            <w:lang w:val="sr-Latn-CS"/>
          </w:rPr>
          <w:t>org</w:t>
        </w:r>
        <w:r w:rsidRPr="00CD78D5">
          <w:rPr>
            <w:rFonts w:ascii="Brush Script MT" w:eastAsiaTheme="majorEastAsia" w:hAnsi="Brush Script MT" w:cs="Times New Roman"/>
            <w:i/>
            <w:noProof w:val="0"/>
            <w:color w:val="0000FF"/>
            <w:sz w:val="44"/>
            <w:szCs w:val="44"/>
            <w:u w:val="single"/>
          </w:rPr>
          <w:t>.</w:t>
        </w:r>
        <w:r w:rsidRPr="00CD78D5">
          <w:rPr>
            <w:rFonts w:ascii="Brush Script MT" w:eastAsiaTheme="majorEastAsia" w:hAnsi="Brush Script MT" w:cs="Times New Roman"/>
            <w:i/>
            <w:noProof w:val="0"/>
            <w:color w:val="0000FF"/>
            <w:sz w:val="44"/>
            <w:szCs w:val="44"/>
            <w:u w:val="single"/>
            <w:lang w:val="sr-Latn-CS"/>
          </w:rPr>
          <w:t>rs</w:t>
        </w:r>
      </w:hyperlink>
      <w:r w:rsidRPr="00CD78D5">
        <w:rPr>
          <w:rFonts w:ascii="Brush Script MT" w:eastAsia="Times New Roman" w:hAnsi="Brush Script MT" w:cs="Times New Roman"/>
          <w:i/>
          <w:noProof w:val="0"/>
          <w:color w:val="0000FF"/>
          <w:sz w:val="44"/>
          <w:szCs w:val="44"/>
        </w:rPr>
        <w:t xml:space="preserve"> .</w:t>
      </w:r>
    </w:p>
    <w:p w:rsidR="00CD78D5" w:rsidRPr="00CD78D5" w:rsidRDefault="00CD78D5" w:rsidP="00CD78D5">
      <w:pPr>
        <w:rPr>
          <w:noProof w:val="0"/>
        </w:rPr>
      </w:pPr>
    </w:p>
    <w:p w:rsidR="00CD78D5" w:rsidRPr="00CD78D5" w:rsidRDefault="00CD78D5" w:rsidP="00CD78D5">
      <w:pPr>
        <w:rPr>
          <w:noProof w:val="0"/>
          <w:lang w:val="en-US"/>
        </w:rPr>
      </w:pPr>
    </w:p>
    <w:p w:rsidR="00CD78D5" w:rsidRPr="00CD78D5" w:rsidRDefault="00CD78D5" w:rsidP="00CD78D5">
      <w:pPr>
        <w:rPr>
          <w:noProof w:val="0"/>
          <w:lang w:val="en-US"/>
        </w:rPr>
      </w:pPr>
    </w:p>
    <w:p w:rsidR="00CD78D5" w:rsidRPr="00CD78D5" w:rsidRDefault="00CD78D5" w:rsidP="00CD78D5"/>
    <w:p w:rsidR="0042157C" w:rsidRDefault="0042157C"/>
    <w:sectPr w:rsidR="0042157C"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FC3" w:rsidRDefault="00A01FC3">
      <w:pPr>
        <w:spacing w:after="0" w:line="240" w:lineRule="auto"/>
      </w:pPr>
      <w:r>
        <w:separator/>
      </w:r>
    </w:p>
  </w:endnote>
  <w:endnote w:type="continuationSeparator" w:id="1">
    <w:p w:rsidR="00A01FC3" w:rsidRDefault="00A01F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A250B9">
        <w:pPr>
          <w:pStyle w:val="Footer"/>
          <w:jc w:val="right"/>
        </w:pPr>
        <w:r w:rsidRPr="00BF2B8E">
          <w:rPr>
            <w:rFonts w:ascii="Times New Roman" w:hAnsi="Times New Roman" w:cs="Times New Roman"/>
            <w:noProof w:val="0"/>
            <w:sz w:val="24"/>
          </w:rPr>
          <w:fldChar w:fldCharType="begin"/>
        </w:r>
        <w:r w:rsidR="00CD78D5" w:rsidRPr="00BF2B8E">
          <w:rPr>
            <w:rFonts w:ascii="Times New Roman" w:hAnsi="Times New Roman" w:cs="Times New Roman"/>
            <w:sz w:val="24"/>
          </w:rPr>
          <w:instrText xml:space="preserve"> PAGE   \* MERGEFORMAT </w:instrText>
        </w:r>
        <w:r w:rsidRPr="00BF2B8E">
          <w:rPr>
            <w:rFonts w:ascii="Times New Roman" w:hAnsi="Times New Roman" w:cs="Times New Roman"/>
            <w:noProof w:val="0"/>
            <w:sz w:val="24"/>
          </w:rPr>
          <w:fldChar w:fldCharType="separate"/>
        </w:r>
        <w:r w:rsidR="005117BF">
          <w:rPr>
            <w:rFonts w:ascii="Times New Roman" w:hAnsi="Times New Roman" w:cs="Times New Roman"/>
            <w:sz w:val="24"/>
          </w:rPr>
          <w:t>1</w:t>
        </w:r>
        <w:r w:rsidRPr="00BF2B8E">
          <w:rPr>
            <w:rFonts w:ascii="Times New Roman" w:hAnsi="Times New Roman" w:cs="Times New Roman"/>
            <w:sz w:val="24"/>
          </w:rPr>
          <w:fldChar w:fldCharType="end"/>
        </w:r>
      </w:p>
    </w:sdtContent>
  </w:sdt>
  <w:p w:rsidR="00483A5C" w:rsidRDefault="00A01F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FC3" w:rsidRDefault="00A01FC3">
      <w:pPr>
        <w:spacing w:after="0" w:line="240" w:lineRule="auto"/>
      </w:pPr>
      <w:r>
        <w:separator/>
      </w:r>
    </w:p>
  </w:footnote>
  <w:footnote w:type="continuationSeparator" w:id="1">
    <w:p w:rsidR="00A01FC3" w:rsidRDefault="00A01FC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D78D5"/>
    <w:rsid w:val="001D0191"/>
    <w:rsid w:val="00206418"/>
    <w:rsid w:val="00225F72"/>
    <w:rsid w:val="002762EC"/>
    <w:rsid w:val="00364895"/>
    <w:rsid w:val="0042157C"/>
    <w:rsid w:val="004D3C5B"/>
    <w:rsid w:val="005033E7"/>
    <w:rsid w:val="005117BF"/>
    <w:rsid w:val="005A1152"/>
    <w:rsid w:val="005B5523"/>
    <w:rsid w:val="0061481C"/>
    <w:rsid w:val="006770F9"/>
    <w:rsid w:val="007D771C"/>
    <w:rsid w:val="008338A0"/>
    <w:rsid w:val="0085304A"/>
    <w:rsid w:val="00947E40"/>
    <w:rsid w:val="00A01FC3"/>
    <w:rsid w:val="00A202F4"/>
    <w:rsid w:val="00A250B9"/>
    <w:rsid w:val="00AD2618"/>
    <w:rsid w:val="00B31F63"/>
    <w:rsid w:val="00BB3A9A"/>
    <w:rsid w:val="00BD6A82"/>
    <w:rsid w:val="00C32B19"/>
    <w:rsid w:val="00CD78D5"/>
    <w:rsid w:val="00ED4289"/>
    <w:rsid w:val="00F206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0B9"/>
    <w:rPr>
      <w:noProof/>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D78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78D5"/>
    <w:rPr>
      <w:noProof/>
      <w:lang/>
    </w:rPr>
  </w:style>
  <w:style w:type="paragraph" w:styleId="BalloonText">
    <w:name w:val="Balloon Text"/>
    <w:basedOn w:val="Normal"/>
    <w:link w:val="BalloonTextChar"/>
    <w:uiPriority w:val="99"/>
    <w:semiHidden/>
    <w:unhideWhenUsed/>
    <w:rsid w:val="004D3C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C5B"/>
    <w:rPr>
      <w:rFonts w:ascii="Tahoma" w:hAnsi="Tahoma" w:cs="Tahoma"/>
      <w:noProof/>
      <w:sz w:val="16"/>
      <w:szCs w:val="16"/>
      <w:lang/>
    </w:rPr>
  </w:style>
  <w:style w:type="character" w:styleId="Hyperlink">
    <w:name w:val="Hyperlink"/>
    <w:basedOn w:val="DefaultParagraphFont"/>
    <w:uiPriority w:val="99"/>
    <w:unhideWhenUsed/>
    <w:rsid w:val="002762EC"/>
    <w:rPr>
      <w:color w:val="0000FF" w:themeColor="hyperlink"/>
      <w:u w:val="single"/>
    </w:rPr>
  </w:style>
  <w:style w:type="paragraph" w:styleId="Header">
    <w:name w:val="header"/>
    <w:basedOn w:val="Normal"/>
    <w:link w:val="HeaderChar"/>
    <w:uiPriority w:val="99"/>
    <w:unhideWhenUsed/>
    <w:rsid w:val="005A11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1152"/>
    <w:rPr>
      <w:noProof/>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D78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78D5"/>
    <w:rPr>
      <w:noProof/>
      <w:lang w:val="sr-Latn-RS"/>
    </w:rPr>
  </w:style>
  <w:style w:type="paragraph" w:styleId="BalloonText">
    <w:name w:val="Balloon Text"/>
    <w:basedOn w:val="Normal"/>
    <w:link w:val="BalloonTextChar"/>
    <w:uiPriority w:val="99"/>
    <w:semiHidden/>
    <w:unhideWhenUsed/>
    <w:rsid w:val="004D3C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C5B"/>
    <w:rPr>
      <w:rFonts w:ascii="Tahoma" w:hAnsi="Tahoma" w:cs="Tahoma"/>
      <w:noProof/>
      <w:sz w:val="16"/>
      <w:szCs w:val="16"/>
      <w:lang w:val="sr-Latn-RS"/>
    </w:rPr>
  </w:style>
  <w:style w:type="character" w:styleId="Hyperlink">
    <w:name w:val="Hyperlink"/>
    <w:basedOn w:val="DefaultParagraphFont"/>
    <w:uiPriority w:val="99"/>
    <w:unhideWhenUsed/>
    <w:rsid w:val="002762EC"/>
    <w:rPr>
      <w:color w:val="0000FF" w:themeColor="hyperlink"/>
      <w:u w:val="single"/>
    </w:rPr>
  </w:style>
  <w:style w:type="paragraph" w:styleId="Header">
    <w:name w:val="header"/>
    <w:basedOn w:val="Normal"/>
    <w:link w:val="HeaderChar"/>
    <w:uiPriority w:val="99"/>
    <w:unhideWhenUsed/>
    <w:rsid w:val="005A11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1152"/>
    <w:rPr>
      <w:noProof/>
      <w:lang w:val="sr-Latn-RS"/>
    </w:rPr>
  </w:style>
</w:styles>
</file>

<file path=word/webSettings.xml><?xml version="1.0" encoding="utf-8"?>
<w:webSettings xmlns:r="http://schemas.openxmlformats.org/officeDocument/2006/relationships" xmlns:w="http://schemas.openxmlformats.org/wordprocessingml/2006/main">
  <w:divs>
    <w:div w:id="164396641">
      <w:bodyDiv w:val="1"/>
      <w:marLeft w:val="0"/>
      <w:marRight w:val="0"/>
      <w:marTop w:val="0"/>
      <w:marBottom w:val="0"/>
      <w:divBdr>
        <w:top w:val="none" w:sz="0" w:space="0" w:color="auto"/>
        <w:left w:val="none" w:sz="0" w:space="0" w:color="auto"/>
        <w:bottom w:val="none" w:sz="0" w:space="0" w:color="auto"/>
        <w:right w:val="none" w:sz="0" w:space="0" w:color="auto"/>
      </w:divBdr>
      <w:divsChild>
        <w:div w:id="442531215">
          <w:marLeft w:val="0"/>
          <w:marRight w:val="0"/>
          <w:marTop w:val="225"/>
          <w:marBottom w:val="0"/>
          <w:divBdr>
            <w:top w:val="none" w:sz="0" w:space="0" w:color="auto"/>
            <w:left w:val="none" w:sz="0" w:space="0" w:color="auto"/>
            <w:bottom w:val="none" w:sz="0" w:space="0" w:color="auto"/>
            <w:right w:val="none" w:sz="0" w:space="0" w:color="auto"/>
          </w:divBdr>
        </w:div>
      </w:divsChild>
    </w:div>
    <w:div w:id="422185706">
      <w:bodyDiv w:val="1"/>
      <w:marLeft w:val="0"/>
      <w:marRight w:val="0"/>
      <w:marTop w:val="0"/>
      <w:marBottom w:val="0"/>
      <w:divBdr>
        <w:top w:val="none" w:sz="0" w:space="0" w:color="auto"/>
        <w:left w:val="none" w:sz="0" w:space="0" w:color="auto"/>
        <w:bottom w:val="none" w:sz="0" w:space="0" w:color="auto"/>
        <w:right w:val="none" w:sz="0" w:space="0" w:color="auto"/>
      </w:divBdr>
      <w:divsChild>
        <w:div w:id="322969717">
          <w:marLeft w:val="0"/>
          <w:marRight w:val="0"/>
          <w:marTop w:val="225"/>
          <w:marBottom w:val="0"/>
          <w:divBdr>
            <w:top w:val="none" w:sz="0" w:space="0" w:color="auto"/>
            <w:left w:val="none" w:sz="0" w:space="0" w:color="auto"/>
            <w:bottom w:val="none" w:sz="0" w:space="0" w:color="auto"/>
            <w:right w:val="none" w:sz="0" w:space="0" w:color="auto"/>
          </w:divBdr>
        </w:div>
        <w:div w:id="678194321">
          <w:marLeft w:val="0"/>
          <w:marRight w:val="0"/>
          <w:marTop w:val="0"/>
          <w:marBottom w:val="0"/>
          <w:divBdr>
            <w:top w:val="none" w:sz="0" w:space="0" w:color="auto"/>
            <w:left w:val="none" w:sz="0" w:space="0" w:color="auto"/>
            <w:bottom w:val="none" w:sz="0" w:space="0" w:color="auto"/>
            <w:right w:val="none" w:sz="0" w:space="0" w:color="auto"/>
          </w:divBdr>
        </w:div>
      </w:divsChild>
    </w:div>
    <w:div w:id="507915086">
      <w:bodyDiv w:val="1"/>
      <w:marLeft w:val="0"/>
      <w:marRight w:val="0"/>
      <w:marTop w:val="0"/>
      <w:marBottom w:val="0"/>
      <w:divBdr>
        <w:top w:val="none" w:sz="0" w:space="0" w:color="auto"/>
        <w:left w:val="none" w:sz="0" w:space="0" w:color="auto"/>
        <w:bottom w:val="none" w:sz="0" w:space="0" w:color="auto"/>
        <w:right w:val="none" w:sz="0" w:space="0" w:color="auto"/>
      </w:divBdr>
      <w:divsChild>
        <w:div w:id="31156943">
          <w:marLeft w:val="0"/>
          <w:marRight w:val="0"/>
          <w:marTop w:val="0"/>
          <w:marBottom w:val="150"/>
          <w:divBdr>
            <w:top w:val="none" w:sz="0" w:space="0" w:color="auto"/>
            <w:left w:val="none" w:sz="0" w:space="0" w:color="auto"/>
            <w:bottom w:val="none" w:sz="0" w:space="0" w:color="auto"/>
            <w:right w:val="none" w:sz="0" w:space="0" w:color="auto"/>
          </w:divBdr>
          <w:divsChild>
            <w:div w:id="1766920884">
              <w:marLeft w:val="0"/>
              <w:marRight w:val="0"/>
              <w:marTop w:val="0"/>
              <w:marBottom w:val="0"/>
              <w:divBdr>
                <w:top w:val="none" w:sz="0" w:space="0" w:color="auto"/>
                <w:left w:val="none" w:sz="0" w:space="0" w:color="auto"/>
                <w:bottom w:val="none" w:sz="0" w:space="0" w:color="auto"/>
                <w:right w:val="none" w:sz="0" w:space="0" w:color="auto"/>
              </w:divBdr>
            </w:div>
          </w:divsChild>
        </w:div>
        <w:div w:id="1918781543">
          <w:marLeft w:val="0"/>
          <w:marRight w:val="0"/>
          <w:marTop w:val="150"/>
          <w:marBottom w:val="150"/>
          <w:divBdr>
            <w:top w:val="none" w:sz="0" w:space="0" w:color="auto"/>
            <w:left w:val="none" w:sz="0" w:space="0" w:color="auto"/>
            <w:bottom w:val="none" w:sz="0" w:space="0" w:color="auto"/>
            <w:right w:val="none" w:sz="0" w:space="0" w:color="auto"/>
          </w:divBdr>
          <w:divsChild>
            <w:div w:id="1107386331">
              <w:marLeft w:val="0"/>
              <w:marRight w:val="0"/>
              <w:marTop w:val="0"/>
              <w:marBottom w:val="0"/>
              <w:divBdr>
                <w:top w:val="none" w:sz="0" w:space="0" w:color="auto"/>
                <w:left w:val="none" w:sz="0" w:space="0" w:color="auto"/>
                <w:bottom w:val="none" w:sz="0" w:space="0" w:color="auto"/>
                <w:right w:val="none" w:sz="0" w:space="0" w:color="auto"/>
              </w:divBdr>
            </w:div>
          </w:divsChild>
        </w:div>
        <w:div w:id="419721271">
          <w:marLeft w:val="0"/>
          <w:marRight w:val="0"/>
          <w:marTop w:val="150"/>
          <w:marBottom w:val="150"/>
          <w:divBdr>
            <w:top w:val="none" w:sz="0" w:space="0" w:color="auto"/>
            <w:left w:val="none" w:sz="0" w:space="0" w:color="auto"/>
            <w:bottom w:val="none" w:sz="0" w:space="0" w:color="auto"/>
            <w:right w:val="none" w:sz="0" w:space="0" w:color="auto"/>
          </w:divBdr>
          <w:divsChild>
            <w:div w:id="94412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931091">
      <w:bodyDiv w:val="1"/>
      <w:marLeft w:val="0"/>
      <w:marRight w:val="0"/>
      <w:marTop w:val="0"/>
      <w:marBottom w:val="0"/>
      <w:divBdr>
        <w:top w:val="none" w:sz="0" w:space="0" w:color="auto"/>
        <w:left w:val="none" w:sz="0" w:space="0" w:color="auto"/>
        <w:bottom w:val="none" w:sz="0" w:space="0" w:color="auto"/>
        <w:right w:val="none" w:sz="0" w:space="0" w:color="auto"/>
      </w:divBdr>
      <w:divsChild>
        <w:div w:id="1587762712">
          <w:marLeft w:val="0"/>
          <w:marRight w:val="0"/>
          <w:marTop w:val="225"/>
          <w:marBottom w:val="0"/>
          <w:divBdr>
            <w:top w:val="none" w:sz="0" w:space="0" w:color="auto"/>
            <w:left w:val="none" w:sz="0" w:space="0" w:color="auto"/>
            <w:bottom w:val="none" w:sz="0" w:space="0" w:color="auto"/>
            <w:right w:val="none" w:sz="0" w:space="0" w:color="auto"/>
          </w:divBdr>
        </w:div>
        <w:div w:id="120928725">
          <w:marLeft w:val="0"/>
          <w:marRight w:val="0"/>
          <w:marTop w:val="0"/>
          <w:marBottom w:val="0"/>
          <w:divBdr>
            <w:top w:val="none" w:sz="0" w:space="0" w:color="auto"/>
            <w:left w:val="none" w:sz="0" w:space="0" w:color="auto"/>
            <w:bottom w:val="none" w:sz="0" w:space="0" w:color="auto"/>
            <w:right w:val="none" w:sz="0" w:space="0" w:color="auto"/>
          </w:divBdr>
        </w:div>
      </w:divsChild>
    </w:div>
    <w:div w:id="973408967">
      <w:bodyDiv w:val="1"/>
      <w:marLeft w:val="0"/>
      <w:marRight w:val="0"/>
      <w:marTop w:val="0"/>
      <w:marBottom w:val="0"/>
      <w:divBdr>
        <w:top w:val="none" w:sz="0" w:space="0" w:color="auto"/>
        <w:left w:val="none" w:sz="0" w:space="0" w:color="auto"/>
        <w:bottom w:val="none" w:sz="0" w:space="0" w:color="auto"/>
        <w:right w:val="none" w:sz="0" w:space="0" w:color="auto"/>
      </w:divBdr>
    </w:div>
    <w:div w:id="1199976856">
      <w:bodyDiv w:val="1"/>
      <w:marLeft w:val="0"/>
      <w:marRight w:val="0"/>
      <w:marTop w:val="0"/>
      <w:marBottom w:val="0"/>
      <w:divBdr>
        <w:top w:val="none" w:sz="0" w:space="0" w:color="auto"/>
        <w:left w:val="none" w:sz="0" w:space="0" w:color="auto"/>
        <w:bottom w:val="none" w:sz="0" w:space="0" w:color="auto"/>
        <w:right w:val="none" w:sz="0" w:space="0" w:color="auto"/>
      </w:divBdr>
      <w:divsChild>
        <w:div w:id="481967326">
          <w:marLeft w:val="0"/>
          <w:marRight w:val="0"/>
          <w:marTop w:val="0"/>
          <w:marBottom w:val="150"/>
          <w:divBdr>
            <w:top w:val="none" w:sz="0" w:space="0" w:color="auto"/>
            <w:left w:val="none" w:sz="0" w:space="0" w:color="auto"/>
            <w:bottom w:val="none" w:sz="0" w:space="0" w:color="auto"/>
            <w:right w:val="none" w:sz="0" w:space="0" w:color="auto"/>
          </w:divBdr>
          <w:divsChild>
            <w:div w:id="488788198">
              <w:marLeft w:val="0"/>
              <w:marRight w:val="0"/>
              <w:marTop w:val="0"/>
              <w:marBottom w:val="0"/>
              <w:divBdr>
                <w:top w:val="none" w:sz="0" w:space="0" w:color="auto"/>
                <w:left w:val="none" w:sz="0" w:space="0" w:color="auto"/>
                <w:bottom w:val="none" w:sz="0" w:space="0" w:color="auto"/>
                <w:right w:val="none" w:sz="0" w:space="0" w:color="auto"/>
              </w:divBdr>
            </w:div>
          </w:divsChild>
        </w:div>
        <w:div w:id="232933406">
          <w:marLeft w:val="0"/>
          <w:marRight w:val="0"/>
          <w:marTop w:val="150"/>
          <w:marBottom w:val="150"/>
          <w:divBdr>
            <w:top w:val="none" w:sz="0" w:space="0" w:color="auto"/>
            <w:left w:val="none" w:sz="0" w:space="0" w:color="auto"/>
            <w:bottom w:val="none" w:sz="0" w:space="0" w:color="auto"/>
            <w:right w:val="none" w:sz="0" w:space="0" w:color="auto"/>
          </w:divBdr>
          <w:divsChild>
            <w:div w:id="64297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063230">
      <w:bodyDiv w:val="1"/>
      <w:marLeft w:val="0"/>
      <w:marRight w:val="0"/>
      <w:marTop w:val="0"/>
      <w:marBottom w:val="0"/>
      <w:divBdr>
        <w:top w:val="none" w:sz="0" w:space="0" w:color="auto"/>
        <w:left w:val="none" w:sz="0" w:space="0" w:color="auto"/>
        <w:bottom w:val="none" w:sz="0" w:space="0" w:color="auto"/>
        <w:right w:val="none" w:sz="0" w:space="0" w:color="auto"/>
      </w:divBdr>
      <w:divsChild>
        <w:div w:id="1090198645">
          <w:marLeft w:val="0"/>
          <w:marRight w:val="0"/>
          <w:marTop w:val="120"/>
          <w:marBottom w:val="240"/>
          <w:divBdr>
            <w:top w:val="none" w:sz="0" w:space="0" w:color="auto"/>
            <w:left w:val="none" w:sz="0" w:space="0" w:color="auto"/>
            <w:bottom w:val="none" w:sz="0" w:space="0" w:color="auto"/>
            <w:right w:val="none" w:sz="0" w:space="0" w:color="auto"/>
          </w:divBdr>
          <w:divsChild>
            <w:div w:id="1349871705">
              <w:marLeft w:val="0"/>
              <w:marRight w:val="0"/>
              <w:marTop w:val="120"/>
              <w:marBottom w:val="120"/>
              <w:divBdr>
                <w:top w:val="none" w:sz="0" w:space="0" w:color="auto"/>
                <w:left w:val="none" w:sz="0" w:space="0" w:color="auto"/>
                <w:bottom w:val="none" w:sz="0" w:space="0" w:color="auto"/>
                <w:right w:val="none" w:sz="0" w:space="0" w:color="auto"/>
              </w:divBdr>
              <w:divsChild>
                <w:div w:id="1695764040">
                  <w:marLeft w:val="405"/>
                  <w:marRight w:val="405"/>
                  <w:marTop w:val="0"/>
                  <w:marBottom w:val="0"/>
                  <w:divBdr>
                    <w:top w:val="none" w:sz="0" w:space="0" w:color="auto"/>
                    <w:left w:val="none" w:sz="0" w:space="0" w:color="auto"/>
                    <w:bottom w:val="none" w:sz="0" w:space="0" w:color="auto"/>
                    <w:right w:val="none" w:sz="0" w:space="0" w:color="auto"/>
                  </w:divBdr>
                  <w:divsChild>
                    <w:div w:id="1237788949">
                      <w:marLeft w:val="0"/>
                      <w:marRight w:val="0"/>
                      <w:marTop w:val="0"/>
                      <w:marBottom w:val="0"/>
                      <w:divBdr>
                        <w:top w:val="none" w:sz="0" w:space="0" w:color="auto"/>
                        <w:left w:val="none" w:sz="0" w:space="0" w:color="auto"/>
                        <w:bottom w:val="none" w:sz="0" w:space="0" w:color="auto"/>
                        <w:right w:val="none" w:sz="0" w:space="0" w:color="auto"/>
                      </w:divBdr>
                    </w:div>
                    <w:div w:id="32397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808070">
      <w:bodyDiv w:val="1"/>
      <w:marLeft w:val="0"/>
      <w:marRight w:val="0"/>
      <w:marTop w:val="0"/>
      <w:marBottom w:val="0"/>
      <w:divBdr>
        <w:top w:val="none" w:sz="0" w:space="0" w:color="auto"/>
        <w:left w:val="none" w:sz="0" w:space="0" w:color="auto"/>
        <w:bottom w:val="none" w:sz="0" w:space="0" w:color="auto"/>
        <w:right w:val="none" w:sz="0" w:space="0" w:color="auto"/>
      </w:divBdr>
    </w:div>
    <w:div w:id="1544901357">
      <w:bodyDiv w:val="1"/>
      <w:marLeft w:val="0"/>
      <w:marRight w:val="0"/>
      <w:marTop w:val="0"/>
      <w:marBottom w:val="0"/>
      <w:divBdr>
        <w:top w:val="none" w:sz="0" w:space="0" w:color="auto"/>
        <w:left w:val="none" w:sz="0" w:space="0" w:color="auto"/>
        <w:bottom w:val="none" w:sz="0" w:space="0" w:color="auto"/>
        <w:right w:val="none" w:sz="0" w:space="0" w:color="auto"/>
      </w:divBdr>
      <w:divsChild>
        <w:div w:id="128787337">
          <w:marLeft w:val="0"/>
          <w:marRight w:val="0"/>
          <w:marTop w:val="120"/>
          <w:marBottom w:val="240"/>
          <w:divBdr>
            <w:top w:val="none" w:sz="0" w:space="0" w:color="auto"/>
            <w:left w:val="none" w:sz="0" w:space="0" w:color="auto"/>
            <w:bottom w:val="none" w:sz="0" w:space="0" w:color="auto"/>
            <w:right w:val="none" w:sz="0" w:space="0" w:color="auto"/>
          </w:divBdr>
          <w:divsChild>
            <w:div w:id="1374111262">
              <w:marLeft w:val="0"/>
              <w:marRight w:val="0"/>
              <w:marTop w:val="120"/>
              <w:marBottom w:val="120"/>
              <w:divBdr>
                <w:top w:val="none" w:sz="0" w:space="0" w:color="auto"/>
                <w:left w:val="none" w:sz="0" w:space="0" w:color="auto"/>
                <w:bottom w:val="none" w:sz="0" w:space="0" w:color="auto"/>
                <w:right w:val="none" w:sz="0" w:space="0" w:color="auto"/>
              </w:divBdr>
              <w:divsChild>
                <w:div w:id="1973513419">
                  <w:marLeft w:val="405"/>
                  <w:marRight w:val="405"/>
                  <w:marTop w:val="0"/>
                  <w:marBottom w:val="0"/>
                  <w:divBdr>
                    <w:top w:val="none" w:sz="0" w:space="0" w:color="auto"/>
                    <w:left w:val="none" w:sz="0" w:space="0" w:color="auto"/>
                    <w:bottom w:val="none" w:sz="0" w:space="0" w:color="auto"/>
                    <w:right w:val="none" w:sz="0" w:space="0" w:color="auto"/>
                  </w:divBdr>
                  <w:divsChild>
                    <w:div w:id="754935629">
                      <w:marLeft w:val="0"/>
                      <w:marRight w:val="0"/>
                      <w:marTop w:val="0"/>
                      <w:marBottom w:val="0"/>
                      <w:divBdr>
                        <w:top w:val="none" w:sz="0" w:space="0" w:color="auto"/>
                        <w:left w:val="none" w:sz="0" w:space="0" w:color="auto"/>
                        <w:bottom w:val="none" w:sz="0" w:space="0" w:color="auto"/>
                        <w:right w:val="none" w:sz="0" w:space="0" w:color="auto"/>
                      </w:divBdr>
                    </w:div>
                    <w:div w:id="22152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599554">
      <w:bodyDiv w:val="1"/>
      <w:marLeft w:val="0"/>
      <w:marRight w:val="0"/>
      <w:marTop w:val="0"/>
      <w:marBottom w:val="0"/>
      <w:divBdr>
        <w:top w:val="none" w:sz="0" w:space="0" w:color="auto"/>
        <w:left w:val="none" w:sz="0" w:space="0" w:color="auto"/>
        <w:bottom w:val="none" w:sz="0" w:space="0" w:color="auto"/>
        <w:right w:val="none" w:sz="0" w:space="0" w:color="auto"/>
      </w:divBdr>
      <w:divsChild>
        <w:div w:id="1833835993">
          <w:marLeft w:val="0"/>
          <w:marRight w:val="0"/>
          <w:marTop w:val="225"/>
          <w:marBottom w:val="0"/>
          <w:divBdr>
            <w:top w:val="none" w:sz="0" w:space="0" w:color="auto"/>
            <w:left w:val="none" w:sz="0" w:space="0" w:color="auto"/>
            <w:bottom w:val="none" w:sz="0" w:space="0" w:color="auto"/>
            <w:right w:val="none" w:sz="0" w:space="0" w:color="auto"/>
          </w:divBdr>
        </w:div>
        <w:div w:id="58947588">
          <w:marLeft w:val="0"/>
          <w:marRight w:val="0"/>
          <w:marTop w:val="0"/>
          <w:marBottom w:val="0"/>
          <w:divBdr>
            <w:top w:val="none" w:sz="0" w:space="0" w:color="auto"/>
            <w:left w:val="none" w:sz="0" w:space="0" w:color="auto"/>
            <w:bottom w:val="none" w:sz="0" w:space="0" w:color="auto"/>
            <w:right w:val="none" w:sz="0" w:space="0" w:color="auto"/>
          </w:divBdr>
          <w:divsChild>
            <w:div w:id="43806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099537">
      <w:bodyDiv w:val="1"/>
      <w:marLeft w:val="0"/>
      <w:marRight w:val="0"/>
      <w:marTop w:val="0"/>
      <w:marBottom w:val="0"/>
      <w:divBdr>
        <w:top w:val="none" w:sz="0" w:space="0" w:color="auto"/>
        <w:left w:val="none" w:sz="0" w:space="0" w:color="auto"/>
        <w:bottom w:val="none" w:sz="0" w:space="0" w:color="auto"/>
        <w:right w:val="none" w:sz="0" w:space="0" w:color="auto"/>
      </w:divBdr>
    </w:div>
    <w:div w:id="2112510599">
      <w:bodyDiv w:val="1"/>
      <w:marLeft w:val="0"/>
      <w:marRight w:val="0"/>
      <w:marTop w:val="0"/>
      <w:marBottom w:val="0"/>
      <w:divBdr>
        <w:top w:val="none" w:sz="0" w:space="0" w:color="auto"/>
        <w:left w:val="none" w:sz="0" w:space="0" w:color="auto"/>
        <w:bottom w:val="none" w:sz="0" w:space="0" w:color="auto"/>
        <w:right w:val="none" w:sz="0" w:space="0" w:color="auto"/>
      </w:divBdr>
      <w:divsChild>
        <w:div w:id="25185184">
          <w:marLeft w:val="0"/>
          <w:marRight w:val="0"/>
          <w:marTop w:val="225"/>
          <w:marBottom w:val="0"/>
          <w:divBdr>
            <w:top w:val="none" w:sz="0" w:space="0" w:color="auto"/>
            <w:left w:val="none" w:sz="0" w:space="0" w:color="auto"/>
            <w:bottom w:val="none" w:sz="0" w:space="0" w:color="auto"/>
            <w:right w:val="none" w:sz="0" w:space="0" w:color="auto"/>
          </w:divBdr>
        </w:div>
        <w:div w:id="1781946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uni-assist.de/index_en.html" TargetMode="External"/><Relationship Id="rId18" Type="http://schemas.openxmlformats.org/officeDocument/2006/relationships/image" Target="media/image8.jpeg"/><Relationship Id="rId3" Type="http://schemas.openxmlformats.org/officeDocument/2006/relationships/webSettings" Target="webSettings.xml"/><Relationship Id="rId21" Type="http://schemas.openxmlformats.org/officeDocument/2006/relationships/hyperlink" Target="http://www.nsjs.org.rs" TargetMode="External"/><Relationship Id="rId7" Type="http://schemas.openxmlformats.org/officeDocument/2006/relationships/image" Target="media/image2.jpeg"/><Relationship Id="rId12" Type="http://schemas.openxmlformats.org/officeDocument/2006/relationships/hyperlink" Target="https://www.study-in.de/en/index.php" TargetMode="External"/><Relationship Id="rId17" Type="http://schemas.openxmlformats.org/officeDocument/2006/relationships/image" Target="media/image7.jpeg"/><Relationship Id="rId25"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hyperlink" Target="http://www.srpss.org.rs"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daad.rs/sr/index.html"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9.png"/><Relationship Id="rId4" Type="http://schemas.openxmlformats.org/officeDocument/2006/relationships/footnotes" Target="footnotes.xml"/><Relationship Id="rId9" Type="http://schemas.openxmlformats.org/officeDocument/2006/relationships/hyperlink" Target="https://www.youtube.com/watch?v=pbHWqRNa_fY" TargetMode="External"/><Relationship Id="rId14" Type="http://schemas.openxmlformats.org/officeDocument/2006/relationships/hyperlink" Target="http://www.belgrad.diplo.d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10</Pages>
  <Words>4245</Words>
  <Characters>24199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kle500</cp:lastModifiedBy>
  <cp:revision>8</cp:revision>
  <dcterms:created xsi:type="dcterms:W3CDTF">2014-12-10T07:25:00Z</dcterms:created>
  <dcterms:modified xsi:type="dcterms:W3CDTF">2014-12-10T14:32:00Z</dcterms:modified>
</cp:coreProperties>
</file>